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34E" w:rsidRPr="000875BA" w:rsidRDefault="00DC5FCD" w:rsidP="003D534E">
      <w:pPr>
        <w:snapToGrid w:val="0"/>
        <w:jc w:val="center"/>
        <w:rPr>
          <w:rFonts w:ascii="微软雅黑" w:eastAsia="微软雅黑" w:hAnsi="微软雅黑"/>
          <w:bCs/>
          <w:color w:val="FF0000"/>
          <w:kern w:val="0"/>
          <w:sz w:val="72"/>
          <w:szCs w:val="96"/>
        </w:rPr>
      </w:pPr>
      <w:r w:rsidRPr="000875BA">
        <w:rPr>
          <w:rFonts w:ascii="微软雅黑" w:eastAsia="微软雅黑" w:hAnsi="微软雅黑" w:hint="eastAsia"/>
          <w:bCs/>
          <w:color w:val="FF0000"/>
          <w:kern w:val="0"/>
          <w:sz w:val="72"/>
          <w:szCs w:val="96"/>
        </w:rPr>
        <w:t>十九届六中全会</w:t>
      </w:r>
    </w:p>
    <w:p w:rsidR="00E704EB" w:rsidRPr="000875BA" w:rsidRDefault="0035272D" w:rsidP="003D534E">
      <w:pPr>
        <w:snapToGrid w:val="0"/>
        <w:jc w:val="center"/>
        <w:rPr>
          <w:rFonts w:ascii="微软雅黑" w:eastAsia="微软雅黑" w:hAnsi="微软雅黑"/>
          <w:bCs/>
          <w:color w:val="FF0000"/>
          <w:kern w:val="0"/>
          <w:sz w:val="72"/>
          <w:szCs w:val="96"/>
        </w:rPr>
      </w:pPr>
      <w:r>
        <w:rPr>
          <w:rFonts w:ascii="微软雅黑" w:eastAsia="微软雅黑" w:hAnsi="微软雅黑" w:hint="eastAsia"/>
          <w:bCs/>
          <w:color w:val="FF0000"/>
          <w:kern w:val="0"/>
          <w:sz w:val="72"/>
          <w:szCs w:val="96"/>
        </w:rPr>
        <w:t>参考</w:t>
      </w:r>
      <w:r w:rsidR="00DC5FCD" w:rsidRPr="000875BA">
        <w:rPr>
          <w:rFonts w:ascii="微软雅黑" w:eastAsia="微软雅黑" w:hAnsi="微软雅黑" w:hint="eastAsia"/>
          <w:bCs/>
          <w:color w:val="FF0000"/>
          <w:kern w:val="0"/>
          <w:sz w:val="72"/>
          <w:szCs w:val="96"/>
        </w:rPr>
        <w:t>学习资料</w:t>
      </w:r>
    </w:p>
    <w:p w:rsidR="00DC5FCD" w:rsidRPr="00DC5FCD" w:rsidRDefault="00DC5FCD" w:rsidP="003D534E">
      <w:pPr>
        <w:snapToGrid w:val="0"/>
        <w:rPr>
          <w:rFonts w:ascii="仿宋_GB2312" w:eastAsia="仿宋_GB2312" w:hAnsi="微软雅黑"/>
          <w:bCs/>
          <w:spacing w:val="-20"/>
          <w:w w:val="80"/>
          <w:sz w:val="28"/>
          <w:szCs w:val="28"/>
        </w:rPr>
      </w:pPr>
      <w:proofErr w:type="gramStart"/>
      <w:r w:rsidRPr="00DC5FCD">
        <w:rPr>
          <w:rFonts w:ascii="仿宋_GB2312" w:eastAsia="仿宋_GB2312" w:hAnsi="微软雅黑" w:hint="eastAsia"/>
          <w:bCs/>
          <w:kern w:val="0"/>
          <w:sz w:val="28"/>
          <w:szCs w:val="28"/>
        </w:rPr>
        <w:t>雅职院</w:t>
      </w:r>
      <w:proofErr w:type="gramEnd"/>
      <w:r w:rsidRPr="00DC5FCD">
        <w:rPr>
          <w:rFonts w:ascii="仿宋_GB2312" w:eastAsia="仿宋_GB2312" w:hAnsi="微软雅黑" w:hint="eastAsia"/>
          <w:bCs/>
          <w:kern w:val="0"/>
          <w:sz w:val="28"/>
          <w:szCs w:val="28"/>
        </w:rPr>
        <w:t xml:space="preserve">党委宣传统战部  </w:t>
      </w:r>
      <w:r w:rsidRPr="00DC5FCD">
        <w:rPr>
          <w:rFonts w:ascii="仿宋_GB2312" w:eastAsia="仿宋_GB2312" w:hAnsi="微软雅黑" w:hint="eastAsia"/>
          <w:bCs/>
          <w:color w:val="FF0000"/>
          <w:kern w:val="0"/>
          <w:sz w:val="28"/>
          <w:szCs w:val="28"/>
        </w:rPr>
        <w:t xml:space="preserve"> </w:t>
      </w:r>
      <w:r>
        <w:rPr>
          <w:rFonts w:ascii="仿宋_GB2312" w:eastAsia="仿宋_GB2312" w:hAnsi="微软雅黑" w:hint="eastAsia"/>
          <w:bCs/>
          <w:color w:val="FF0000"/>
          <w:kern w:val="0"/>
          <w:sz w:val="24"/>
        </w:rPr>
        <w:t xml:space="preserve">                        </w:t>
      </w:r>
      <w:r w:rsidRPr="00DC5FCD">
        <w:rPr>
          <w:rFonts w:ascii="仿宋_GB2312" w:eastAsia="仿宋_GB2312" w:hAnsi="微软雅黑" w:hint="eastAsia"/>
          <w:bCs/>
          <w:kern w:val="0"/>
          <w:sz w:val="28"/>
          <w:szCs w:val="28"/>
        </w:rPr>
        <w:t>2021年11月12日</w:t>
      </w:r>
    </w:p>
    <w:p w:rsidR="00E704EB" w:rsidRPr="00DC5FCD" w:rsidRDefault="00F3246A" w:rsidP="003D534E">
      <w:pPr>
        <w:spacing w:line="360" w:lineRule="auto"/>
        <w:rPr>
          <w:sz w:val="32"/>
          <w:szCs w:val="32"/>
        </w:rPr>
      </w:pPr>
      <w:r w:rsidRPr="00DC5FCD">
        <w:rPr>
          <w:rFonts w:eastAsia="楷体_GB2312"/>
          <w:bCs/>
          <w:noProof/>
          <w:sz w:val="32"/>
          <w:szCs w:val="32"/>
        </w:rPr>
        <mc:AlternateContent>
          <mc:Choice Requires="wps">
            <w:drawing>
              <wp:anchor distT="0" distB="0" distL="114300" distR="114300" simplePos="0" relativeHeight="251659264" behindDoc="0" locked="0" layoutInCell="1" allowOverlap="1" wp14:anchorId="7AEF97CC" wp14:editId="549F56AF">
                <wp:simplePos x="0" y="0"/>
                <wp:positionH relativeFrom="column">
                  <wp:posOffset>-167301</wp:posOffset>
                </wp:positionH>
                <wp:positionV relativeFrom="paragraph">
                  <wp:posOffset>38735</wp:posOffset>
                </wp:positionV>
                <wp:extent cx="5702300" cy="44450"/>
                <wp:effectExtent l="19050" t="19050" r="12700" b="31750"/>
                <wp:wrapNone/>
                <wp:docPr id="3" name="直接连接符 3"/>
                <wp:cNvGraphicFramePr/>
                <a:graphic xmlns:a="http://schemas.openxmlformats.org/drawingml/2006/main">
                  <a:graphicData uri="http://schemas.microsoft.com/office/word/2010/wordprocessingShape">
                    <wps:wsp>
                      <wps:cNvCnPr/>
                      <wps:spPr>
                        <a:xfrm flipV="1">
                          <a:off x="0" y="0"/>
                          <a:ext cx="5702300" cy="4445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接连接符 3"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13.15pt,3.05pt" to="435.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" strokecolor="red" strokeweight="2.25pt"/>
            </w:pict>
          </mc:Fallback>
        </mc:AlternateContent>
      </w:r>
    </w:p>
    <w:sdt>
      <w:sdtPr>
        <w:rPr>
          <w:rFonts w:asciiTheme="minorHAnsi" w:eastAsiaTheme="minorEastAsia" w:hAnsiTheme="minorHAnsi" w:cstheme="minorBidi"/>
          <w:b w:val="0"/>
          <w:bCs w:val="0"/>
          <w:color w:val="auto"/>
          <w:kern w:val="2"/>
          <w:sz w:val="21"/>
          <w:szCs w:val="24"/>
          <w:lang w:val="zh-CN"/>
        </w:rPr>
        <w:id w:val="-303391852"/>
        <w:docPartObj>
          <w:docPartGallery w:val="Table of Contents"/>
          <w:docPartUnique/>
        </w:docPartObj>
      </w:sdtPr>
      <w:sdtEndPr>
        <w:rPr>
          <w:rFonts w:asciiTheme="minorEastAsia" w:hAnsiTheme="minorEastAsia"/>
        </w:rPr>
      </w:sdtEndPr>
      <w:sdtContent>
        <w:p w:rsidR="00F340BF" w:rsidRPr="00F340BF" w:rsidRDefault="00F340BF" w:rsidP="00F340BF">
          <w:pPr>
            <w:pStyle w:val="TOC"/>
            <w:spacing w:afterLines="100" w:after="312"/>
            <w:jc w:val="center"/>
            <w:rPr>
              <w:rFonts w:ascii="黑体" w:eastAsia="黑体" w:hAnsi="黑体"/>
              <w:color w:val="0D0D0D" w:themeColor="text1" w:themeTint="F2"/>
              <w:sz w:val="36"/>
              <w:szCs w:val="36"/>
            </w:rPr>
          </w:pPr>
          <w:r w:rsidRPr="00F340BF">
            <w:rPr>
              <w:rFonts w:ascii="黑体" w:eastAsia="黑体" w:hAnsi="黑体"/>
              <w:color w:val="0D0D0D" w:themeColor="text1" w:themeTint="F2"/>
              <w:sz w:val="36"/>
              <w:szCs w:val="36"/>
              <w:lang w:val="zh-CN"/>
            </w:rPr>
            <w:t>目</w:t>
          </w:r>
          <w:r>
            <w:rPr>
              <w:rFonts w:ascii="黑体" w:eastAsia="黑体" w:hAnsi="黑体" w:hint="eastAsia"/>
              <w:color w:val="0D0D0D" w:themeColor="text1" w:themeTint="F2"/>
              <w:sz w:val="36"/>
              <w:szCs w:val="36"/>
              <w:lang w:val="zh-CN"/>
            </w:rPr>
            <w:t xml:space="preserve">  </w:t>
          </w:r>
          <w:r w:rsidRPr="00F340BF">
            <w:rPr>
              <w:rFonts w:ascii="黑体" w:eastAsia="黑体" w:hAnsi="黑体"/>
              <w:color w:val="0D0D0D" w:themeColor="text1" w:themeTint="F2"/>
              <w:sz w:val="36"/>
              <w:szCs w:val="36"/>
              <w:lang w:val="zh-CN"/>
            </w:rPr>
            <w:t>录</w:t>
          </w:r>
        </w:p>
        <w:p w:rsidR="00E2505F" w:rsidRPr="00031190" w:rsidRDefault="00F340BF" w:rsidP="00031190">
          <w:pPr>
            <w:pStyle w:val="20"/>
            <w:tabs>
              <w:tab w:val="right" w:leader="dot" w:pos="8296"/>
            </w:tabs>
            <w:spacing w:line="480" w:lineRule="auto"/>
            <w:ind w:left="221"/>
            <w:rPr>
              <w:rFonts w:asciiTheme="minorEastAsia" w:hAnsiTheme="minorEastAsia"/>
              <w:noProof/>
              <w:kern w:val="2"/>
              <w:sz w:val="24"/>
              <w:szCs w:val="24"/>
            </w:rPr>
          </w:pPr>
          <w:r w:rsidRPr="00031190">
            <w:rPr>
              <w:rFonts w:asciiTheme="minorEastAsia" w:hAnsiTheme="minorEastAsia"/>
              <w:sz w:val="28"/>
              <w:szCs w:val="28"/>
            </w:rPr>
            <w:fldChar w:fldCharType="begin"/>
          </w:r>
          <w:r w:rsidRPr="00031190">
            <w:rPr>
              <w:rFonts w:asciiTheme="minorEastAsia" w:hAnsiTheme="minorEastAsia"/>
              <w:sz w:val="28"/>
              <w:szCs w:val="28"/>
            </w:rPr>
            <w:instrText xml:space="preserve"> TOC \o "1-3" \h \z \u </w:instrText>
          </w:r>
          <w:r w:rsidRPr="00031190">
            <w:rPr>
              <w:rFonts w:asciiTheme="minorEastAsia" w:hAnsiTheme="minorEastAsia"/>
              <w:sz w:val="28"/>
              <w:szCs w:val="28"/>
            </w:rPr>
            <w:fldChar w:fldCharType="separate"/>
          </w:r>
          <w:hyperlink w:anchor="_Toc87627689" w:history="1">
            <w:r w:rsidR="00E2505F" w:rsidRPr="00031190">
              <w:rPr>
                <w:rStyle w:val="a9"/>
                <w:rFonts w:asciiTheme="minorEastAsia" w:hAnsiTheme="minorEastAsia" w:hint="eastAsia"/>
                <w:noProof/>
                <w:w w:val="99"/>
                <w:sz w:val="24"/>
                <w:szCs w:val="24"/>
              </w:rPr>
              <w:t>中国共产党第十九届中央委员会第六次全体会议公报</w:t>
            </w:r>
            <w:r w:rsidR="00E2505F" w:rsidRPr="00031190">
              <w:rPr>
                <w:rFonts w:asciiTheme="minorEastAsia" w:hAnsiTheme="minorEastAsia"/>
                <w:noProof/>
                <w:webHidden/>
                <w:sz w:val="24"/>
                <w:szCs w:val="24"/>
              </w:rPr>
              <w:tab/>
            </w:r>
            <w:r w:rsidR="00E2505F" w:rsidRPr="00031190">
              <w:rPr>
                <w:rFonts w:asciiTheme="minorEastAsia" w:hAnsiTheme="minorEastAsia"/>
                <w:noProof/>
                <w:webHidden/>
                <w:sz w:val="24"/>
                <w:szCs w:val="24"/>
              </w:rPr>
              <w:fldChar w:fldCharType="begin"/>
            </w:r>
            <w:r w:rsidR="00E2505F" w:rsidRPr="00031190">
              <w:rPr>
                <w:rFonts w:asciiTheme="minorEastAsia" w:hAnsiTheme="minorEastAsia"/>
                <w:noProof/>
                <w:webHidden/>
                <w:sz w:val="24"/>
                <w:szCs w:val="24"/>
              </w:rPr>
              <w:instrText xml:space="preserve"> PAGEREF _Toc87627689 \h </w:instrText>
            </w:r>
            <w:r w:rsidR="00E2505F" w:rsidRPr="00031190">
              <w:rPr>
                <w:rFonts w:asciiTheme="minorEastAsia" w:hAnsiTheme="minorEastAsia"/>
                <w:noProof/>
                <w:webHidden/>
                <w:sz w:val="24"/>
                <w:szCs w:val="24"/>
              </w:rPr>
            </w:r>
            <w:r w:rsidR="00E2505F" w:rsidRPr="00031190">
              <w:rPr>
                <w:rFonts w:asciiTheme="minorEastAsia" w:hAnsiTheme="minorEastAsia"/>
                <w:noProof/>
                <w:webHidden/>
                <w:sz w:val="24"/>
                <w:szCs w:val="24"/>
              </w:rPr>
              <w:fldChar w:fldCharType="separate"/>
            </w:r>
            <w:r w:rsidR="00E2505F" w:rsidRPr="00031190">
              <w:rPr>
                <w:rFonts w:asciiTheme="minorEastAsia" w:hAnsiTheme="minorEastAsia"/>
                <w:noProof/>
                <w:webHidden/>
                <w:sz w:val="24"/>
                <w:szCs w:val="24"/>
              </w:rPr>
              <w:t>2</w:t>
            </w:r>
            <w:r w:rsidR="00E2505F" w:rsidRPr="00031190">
              <w:rPr>
                <w:rFonts w:asciiTheme="minorEastAsia" w:hAnsiTheme="minorEastAsia"/>
                <w:noProof/>
                <w:webHidden/>
                <w:sz w:val="24"/>
                <w:szCs w:val="24"/>
              </w:rPr>
              <w:fldChar w:fldCharType="end"/>
            </w:r>
          </w:hyperlink>
        </w:p>
        <w:p w:rsidR="00E2505F" w:rsidRPr="00031190" w:rsidRDefault="00E2505F" w:rsidP="00031190">
          <w:pPr>
            <w:pStyle w:val="20"/>
            <w:tabs>
              <w:tab w:val="right" w:leader="dot" w:pos="8296"/>
            </w:tabs>
            <w:spacing w:line="480" w:lineRule="auto"/>
            <w:ind w:left="221"/>
            <w:rPr>
              <w:rFonts w:asciiTheme="minorEastAsia" w:hAnsiTheme="minorEastAsia"/>
              <w:noProof/>
              <w:kern w:val="2"/>
              <w:sz w:val="24"/>
              <w:szCs w:val="24"/>
            </w:rPr>
          </w:pPr>
          <w:hyperlink w:anchor="_Toc87627691" w:history="1">
            <w:r w:rsidRPr="00031190">
              <w:rPr>
                <w:rStyle w:val="a9"/>
                <w:rFonts w:asciiTheme="minorEastAsia" w:hAnsiTheme="minorEastAsia" w:hint="eastAsia"/>
                <w:noProof/>
                <w:w w:val="99"/>
                <w:sz w:val="24"/>
                <w:szCs w:val="24"/>
              </w:rPr>
              <w:t>在新时代新征程上赢得更加伟大的胜利和荣光（社论）</w:t>
            </w:r>
            <w:r w:rsidRPr="00031190">
              <w:rPr>
                <w:rFonts w:asciiTheme="minorEastAsia" w:hAnsiTheme="minorEastAsia"/>
                <w:noProof/>
                <w:webHidden/>
                <w:sz w:val="24"/>
                <w:szCs w:val="24"/>
              </w:rPr>
              <w:tab/>
            </w:r>
            <w:r w:rsidRPr="00031190">
              <w:rPr>
                <w:rFonts w:asciiTheme="minorEastAsia" w:hAnsiTheme="minorEastAsia"/>
                <w:noProof/>
                <w:webHidden/>
                <w:sz w:val="24"/>
                <w:szCs w:val="24"/>
              </w:rPr>
              <w:fldChar w:fldCharType="begin"/>
            </w:r>
            <w:r w:rsidRPr="00031190">
              <w:rPr>
                <w:rFonts w:asciiTheme="minorEastAsia" w:hAnsiTheme="minorEastAsia"/>
                <w:noProof/>
                <w:webHidden/>
                <w:sz w:val="24"/>
                <w:szCs w:val="24"/>
              </w:rPr>
              <w:instrText xml:space="preserve"> PAGEREF _Toc87627691 \h </w:instrText>
            </w:r>
            <w:r w:rsidRPr="00031190">
              <w:rPr>
                <w:rFonts w:asciiTheme="minorEastAsia" w:hAnsiTheme="minorEastAsia"/>
                <w:noProof/>
                <w:webHidden/>
                <w:sz w:val="24"/>
                <w:szCs w:val="24"/>
              </w:rPr>
            </w:r>
            <w:r w:rsidRPr="00031190">
              <w:rPr>
                <w:rFonts w:asciiTheme="minorEastAsia" w:hAnsiTheme="minorEastAsia"/>
                <w:noProof/>
                <w:webHidden/>
                <w:sz w:val="24"/>
                <w:szCs w:val="24"/>
              </w:rPr>
              <w:fldChar w:fldCharType="separate"/>
            </w:r>
            <w:r w:rsidRPr="00031190">
              <w:rPr>
                <w:rFonts w:asciiTheme="minorEastAsia" w:hAnsiTheme="minorEastAsia"/>
                <w:noProof/>
                <w:webHidden/>
                <w:sz w:val="24"/>
                <w:szCs w:val="24"/>
              </w:rPr>
              <w:t>15</w:t>
            </w:r>
            <w:r w:rsidRPr="00031190">
              <w:rPr>
                <w:rFonts w:asciiTheme="minorEastAsia" w:hAnsiTheme="minorEastAsia"/>
                <w:noProof/>
                <w:webHidden/>
                <w:sz w:val="24"/>
                <w:szCs w:val="24"/>
              </w:rPr>
              <w:fldChar w:fldCharType="end"/>
            </w:r>
          </w:hyperlink>
        </w:p>
        <w:p w:rsidR="00E2505F" w:rsidRPr="00031190" w:rsidRDefault="00E2505F" w:rsidP="00031190">
          <w:pPr>
            <w:pStyle w:val="20"/>
            <w:tabs>
              <w:tab w:val="right" w:leader="dot" w:pos="8296"/>
            </w:tabs>
            <w:spacing w:line="480" w:lineRule="auto"/>
            <w:ind w:left="221"/>
            <w:rPr>
              <w:rFonts w:asciiTheme="minorEastAsia" w:hAnsiTheme="minorEastAsia"/>
              <w:noProof/>
              <w:kern w:val="2"/>
              <w:sz w:val="24"/>
              <w:szCs w:val="24"/>
            </w:rPr>
          </w:pPr>
          <w:hyperlink w:anchor="_Toc87627692" w:history="1">
            <w:r w:rsidRPr="00031190">
              <w:rPr>
                <w:rStyle w:val="a9"/>
                <w:rFonts w:asciiTheme="minorEastAsia" w:hAnsiTheme="minorEastAsia" w:hint="eastAsia"/>
                <w:noProof/>
                <w:w w:val="99"/>
                <w:sz w:val="24"/>
                <w:szCs w:val="24"/>
              </w:rPr>
              <w:t>王晓晖：三方面理解习近平新时代中国特色社会主义思想实现了马克思主义中国化新的飞跃</w:t>
            </w:r>
            <w:r w:rsidRPr="00031190">
              <w:rPr>
                <w:rFonts w:asciiTheme="minorEastAsia" w:hAnsiTheme="minorEastAsia"/>
                <w:noProof/>
                <w:webHidden/>
                <w:sz w:val="24"/>
                <w:szCs w:val="24"/>
              </w:rPr>
              <w:tab/>
            </w:r>
            <w:r w:rsidRPr="00031190">
              <w:rPr>
                <w:rFonts w:asciiTheme="minorEastAsia" w:hAnsiTheme="minorEastAsia"/>
                <w:noProof/>
                <w:webHidden/>
                <w:sz w:val="24"/>
                <w:szCs w:val="24"/>
              </w:rPr>
              <w:fldChar w:fldCharType="begin"/>
            </w:r>
            <w:r w:rsidRPr="00031190">
              <w:rPr>
                <w:rFonts w:asciiTheme="minorEastAsia" w:hAnsiTheme="minorEastAsia"/>
                <w:noProof/>
                <w:webHidden/>
                <w:sz w:val="24"/>
                <w:szCs w:val="24"/>
              </w:rPr>
              <w:instrText xml:space="preserve"> PAGEREF _Toc87627692 \h </w:instrText>
            </w:r>
            <w:r w:rsidRPr="00031190">
              <w:rPr>
                <w:rFonts w:asciiTheme="minorEastAsia" w:hAnsiTheme="minorEastAsia"/>
                <w:noProof/>
                <w:webHidden/>
                <w:sz w:val="24"/>
                <w:szCs w:val="24"/>
              </w:rPr>
            </w:r>
            <w:r w:rsidRPr="00031190">
              <w:rPr>
                <w:rFonts w:asciiTheme="minorEastAsia" w:hAnsiTheme="minorEastAsia"/>
                <w:noProof/>
                <w:webHidden/>
                <w:sz w:val="24"/>
                <w:szCs w:val="24"/>
              </w:rPr>
              <w:fldChar w:fldCharType="separate"/>
            </w:r>
            <w:r w:rsidRPr="00031190">
              <w:rPr>
                <w:rFonts w:asciiTheme="minorEastAsia" w:hAnsiTheme="minorEastAsia"/>
                <w:noProof/>
                <w:webHidden/>
                <w:sz w:val="24"/>
                <w:szCs w:val="24"/>
              </w:rPr>
              <w:t>21</w:t>
            </w:r>
            <w:r w:rsidRPr="00031190">
              <w:rPr>
                <w:rFonts w:asciiTheme="minorEastAsia" w:hAnsiTheme="minorEastAsia"/>
                <w:noProof/>
                <w:webHidden/>
                <w:sz w:val="24"/>
                <w:szCs w:val="24"/>
              </w:rPr>
              <w:fldChar w:fldCharType="end"/>
            </w:r>
          </w:hyperlink>
        </w:p>
        <w:p w:rsidR="00E2505F" w:rsidRPr="00031190" w:rsidRDefault="00E2505F" w:rsidP="00031190">
          <w:pPr>
            <w:pStyle w:val="20"/>
            <w:tabs>
              <w:tab w:val="right" w:leader="dot" w:pos="8296"/>
            </w:tabs>
            <w:spacing w:line="480" w:lineRule="auto"/>
            <w:ind w:left="221"/>
            <w:rPr>
              <w:rFonts w:asciiTheme="minorEastAsia" w:hAnsiTheme="minorEastAsia"/>
              <w:noProof/>
              <w:kern w:val="2"/>
              <w:sz w:val="24"/>
              <w:szCs w:val="24"/>
            </w:rPr>
          </w:pPr>
          <w:hyperlink w:anchor="_Toc87627693" w:history="1">
            <w:r w:rsidRPr="00031190">
              <w:rPr>
                <w:rStyle w:val="a9"/>
                <w:rFonts w:asciiTheme="minorEastAsia" w:hAnsiTheme="minorEastAsia" w:hint="eastAsia"/>
                <w:noProof/>
                <w:w w:val="99"/>
                <w:sz w:val="24"/>
                <w:szCs w:val="24"/>
              </w:rPr>
              <w:t>【人民日报系列评论文章之一】坚持和加强党对一切工作的领导</w:t>
            </w:r>
            <w:r w:rsidRPr="00031190">
              <w:rPr>
                <w:rFonts w:asciiTheme="minorEastAsia" w:hAnsiTheme="minorEastAsia"/>
                <w:noProof/>
                <w:webHidden/>
                <w:sz w:val="24"/>
                <w:szCs w:val="24"/>
              </w:rPr>
              <w:tab/>
            </w:r>
            <w:r w:rsidRPr="00031190">
              <w:rPr>
                <w:rFonts w:asciiTheme="minorEastAsia" w:hAnsiTheme="minorEastAsia"/>
                <w:noProof/>
                <w:webHidden/>
                <w:sz w:val="24"/>
                <w:szCs w:val="24"/>
              </w:rPr>
              <w:fldChar w:fldCharType="begin"/>
            </w:r>
            <w:r w:rsidRPr="00031190">
              <w:rPr>
                <w:rFonts w:asciiTheme="minorEastAsia" w:hAnsiTheme="minorEastAsia"/>
                <w:noProof/>
                <w:webHidden/>
                <w:sz w:val="24"/>
                <w:szCs w:val="24"/>
              </w:rPr>
              <w:instrText xml:space="preserve"> PAGEREF _Toc87627693 \h </w:instrText>
            </w:r>
            <w:r w:rsidRPr="00031190">
              <w:rPr>
                <w:rFonts w:asciiTheme="minorEastAsia" w:hAnsiTheme="minorEastAsia"/>
                <w:noProof/>
                <w:webHidden/>
                <w:sz w:val="24"/>
                <w:szCs w:val="24"/>
              </w:rPr>
            </w:r>
            <w:r w:rsidRPr="00031190">
              <w:rPr>
                <w:rFonts w:asciiTheme="minorEastAsia" w:hAnsiTheme="minorEastAsia"/>
                <w:noProof/>
                <w:webHidden/>
                <w:sz w:val="24"/>
                <w:szCs w:val="24"/>
              </w:rPr>
              <w:fldChar w:fldCharType="separate"/>
            </w:r>
            <w:r w:rsidRPr="00031190">
              <w:rPr>
                <w:rFonts w:asciiTheme="minorEastAsia" w:hAnsiTheme="minorEastAsia"/>
                <w:noProof/>
                <w:webHidden/>
                <w:sz w:val="24"/>
                <w:szCs w:val="24"/>
              </w:rPr>
              <w:t>24</w:t>
            </w:r>
            <w:r w:rsidRPr="00031190">
              <w:rPr>
                <w:rFonts w:asciiTheme="minorEastAsia" w:hAnsiTheme="minorEastAsia"/>
                <w:noProof/>
                <w:webHidden/>
                <w:sz w:val="24"/>
                <w:szCs w:val="24"/>
              </w:rPr>
              <w:fldChar w:fldCharType="end"/>
            </w:r>
          </w:hyperlink>
        </w:p>
        <w:p w:rsidR="00E2505F" w:rsidRPr="00031190" w:rsidRDefault="00E2505F" w:rsidP="00031190">
          <w:pPr>
            <w:pStyle w:val="20"/>
            <w:tabs>
              <w:tab w:val="right" w:leader="dot" w:pos="8296"/>
            </w:tabs>
            <w:spacing w:line="480" w:lineRule="auto"/>
            <w:ind w:left="221"/>
            <w:rPr>
              <w:rFonts w:asciiTheme="minorEastAsia" w:hAnsiTheme="minorEastAsia"/>
              <w:noProof/>
              <w:kern w:val="2"/>
              <w:sz w:val="24"/>
              <w:szCs w:val="24"/>
            </w:rPr>
          </w:pPr>
          <w:hyperlink w:anchor="_Toc87627695" w:history="1">
            <w:r w:rsidRPr="00031190">
              <w:rPr>
                <w:rStyle w:val="a9"/>
                <w:rFonts w:asciiTheme="minorEastAsia" w:hAnsiTheme="minorEastAsia" w:hint="eastAsia"/>
                <w:noProof/>
                <w:w w:val="99"/>
                <w:sz w:val="24"/>
                <w:szCs w:val="24"/>
              </w:rPr>
              <w:t>【人民日报系列评论文章之二】大战大考前的关键决断</w:t>
            </w:r>
            <w:r w:rsidRPr="00031190">
              <w:rPr>
                <w:rFonts w:asciiTheme="minorEastAsia" w:hAnsiTheme="minorEastAsia"/>
                <w:noProof/>
                <w:webHidden/>
                <w:sz w:val="24"/>
                <w:szCs w:val="24"/>
              </w:rPr>
              <w:tab/>
            </w:r>
            <w:r w:rsidRPr="00031190">
              <w:rPr>
                <w:rFonts w:asciiTheme="minorEastAsia" w:hAnsiTheme="minorEastAsia"/>
                <w:noProof/>
                <w:webHidden/>
                <w:sz w:val="24"/>
                <w:szCs w:val="24"/>
              </w:rPr>
              <w:fldChar w:fldCharType="begin"/>
            </w:r>
            <w:r w:rsidRPr="00031190">
              <w:rPr>
                <w:rFonts w:asciiTheme="minorEastAsia" w:hAnsiTheme="minorEastAsia"/>
                <w:noProof/>
                <w:webHidden/>
                <w:sz w:val="24"/>
                <w:szCs w:val="24"/>
              </w:rPr>
              <w:instrText xml:space="preserve"> PAGEREF _Toc87627695 \h </w:instrText>
            </w:r>
            <w:r w:rsidRPr="00031190">
              <w:rPr>
                <w:rFonts w:asciiTheme="minorEastAsia" w:hAnsiTheme="minorEastAsia"/>
                <w:noProof/>
                <w:webHidden/>
                <w:sz w:val="24"/>
                <w:szCs w:val="24"/>
              </w:rPr>
            </w:r>
            <w:r w:rsidRPr="00031190">
              <w:rPr>
                <w:rFonts w:asciiTheme="minorEastAsia" w:hAnsiTheme="minorEastAsia"/>
                <w:noProof/>
                <w:webHidden/>
                <w:sz w:val="24"/>
                <w:szCs w:val="24"/>
              </w:rPr>
              <w:fldChar w:fldCharType="separate"/>
            </w:r>
            <w:r w:rsidRPr="00031190">
              <w:rPr>
                <w:rFonts w:asciiTheme="minorEastAsia" w:hAnsiTheme="minorEastAsia"/>
                <w:noProof/>
                <w:webHidden/>
                <w:sz w:val="24"/>
                <w:szCs w:val="24"/>
              </w:rPr>
              <w:t>29</w:t>
            </w:r>
            <w:r w:rsidRPr="00031190">
              <w:rPr>
                <w:rFonts w:asciiTheme="minorEastAsia" w:hAnsiTheme="minorEastAsia"/>
                <w:noProof/>
                <w:webHidden/>
                <w:sz w:val="24"/>
                <w:szCs w:val="24"/>
              </w:rPr>
              <w:fldChar w:fldCharType="end"/>
            </w:r>
          </w:hyperlink>
        </w:p>
        <w:p w:rsidR="00E2505F" w:rsidRPr="00031190" w:rsidRDefault="00E2505F" w:rsidP="00031190">
          <w:pPr>
            <w:pStyle w:val="20"/>
            <w:tabs>
              <w:tab w:val="right" w:leader="dot" w:pos="8296"/>
            </w:tabs>
            <w:spacing w:line="480" w:lineRule="auto"/>
            <w:ind w:left="221"/>
            <w:rPr>
              <w:rFonts w:asciiTheme="minorEastAsia" w:hAnsiTheme="minorEastAsia"/>
              <w:noProof/>
              <w:kern w:val="2"/>
              <w:sz w:val="28"/>
              <w:szCs w:val="28"/>
            </w:rPr>
          </w:pPr>
          <w:hyperlink w:anchor="_Toc87627697" w:history="1">
            <w:r w:rsidRPr="00031190">
              <w:rPr>
                <w:rStyle w:val="a9"/>
                <w:rFonts w:asciiTheme="minorEastAsia" w:hAnsiTheme="minorEastAsia" w:hint="eastAsia"/>
                <w:noProof/>
                <w:w w:val="99"/>
                <w:sz w:val="24"/>
                <w:szCs w:val="24"/>
              </w:rPr>
              <w:t>【人民日报系列评论文章之三】党在革命性锻造中更加坚强</w:t>
            </w:r>
            <w:r w:rsidRPr="00031190">
              <w:rPr>
                <w:rFonts w:asciiTheme="minorEastAsia" w:hAnsiTheme="minorEastAsia"/>
                <w:noProof/>
                <w:webHidden/>
                <w:sz w:val="24"/>
                <w:szCs w:val="24"/>
              </w:rPr>
              <w:tab/>
            </w:r>
            <w:r w:rsidRPr="00031190">
              <w:rPr>
                <w:rFonts w:asciiTheme="minorEastAsia" w:hAnsiTheme="minorEastAsia"/>
                <w:noProof/>
                <w:webHidden/>
                <w:sz w:val="24"/>
                <w:szCs w:val="24"/>
              </w:rPr>
              <w:fldChar w:fldCharType="begin"/>
            </w:r>
            <w:r w:rsidRPr="00031190">
              <w:rPr>
                <w:rFonts w:asciiTheme="minorEastAsia" w:hAnsiTheme="minorEastAsia"/>
                <w:noProof/>
                <w:webHidden/>
                <w:sz w:val="24"/>
                <w:szCs w:val="24"/>
              </w:rPr>
              <w:instrText xml:space="preserve"> PAGEREF _Toc87627697 \h </w:instrText>
            </w:r>
            <w:r w:rsidRPr="00031190">
              <w:rPr>
                <w:rFonts w:asciiTheme="minorEastAsia" w:hAnsiTheme="minorEastAsia"/>
                <w:noProof/>
                <w:webHidden/>
                <w:sz w:val="24"/>
                <w:szCs w:val="24"/>
              </w:rPr>
            </w:r>
            <w:r w:rsidRPr="00031190">
              <w:rPr>
                <w:rFonts w:asciiTheme="minorEastAsia" w:hAnsiTheme="minorEastAsia"/>
                <w:noProof/>
                <w:webHidden/>
                <w:sz w:val="24"/>
                <w:szCs w:val="24"/>
              </w:rPr>
              <w:fldChar w:fldCharType="separate"/>
            </w:r>
            <w:r w:rsidRPr="00031190">
              <w:rPr>
                <w:rFonts w:asciiTheme="minorEastAsia" w:hAnsiTheme="minorEastAsia"/>
                <w:noProof/>
                <w:webHidden/>
                <w:sz w:val="24"/>
                <w:szCs w:val="24"/>
              </w:rPr>
              <w:t>34</w:t>
            </w:r>
            <w:r w:rsidRPr="00031190">
              <w:rPr>
                <w:rFonts w:asciiTheme="minorEastAsia" w:hAnsiTheme="minorEastAsia"/>
                <w:noProof/>
                <w:webHidden/>
                <w:sz w:val="24"/>
                <w:szCs w:val="24"/>
              </w:rPr>
              <w:fldChar w:fldCharType="end"/>
            </w:r>
          </w:hyperlink>
        </w:p>
        <w:p w:rsidR="00E704EB" w:rsidRPr="00F340BF" w:rsidRDefault="00F340BF" w:rsidP="00F340BF">
          <w:pPr>
            <w:spacing w:line="360" w:lineRule="auto"/>
            <w:rPr>
              <w:rFonts w:asciiTheme="minorEastAsia" w:hAnsiTheme="minorEastAsia"/>
              <w:sz w:val="28"/>
              <w:szCs w:val="28"/>
            </w:rPr>
          </w:pPr>
          <w:r w:rsidRPr="00031190">
            <w:rPr>
              <w:rFonts w:asciiTheme="minorEastAsia" w:hAnsiTheme="minorEastAsia"/>
              <w:b/>
              <w:bCs/>
              <w:sz w:val="28"/>
              <w:szCs w:val="28"/>
              <w:lang w:val="zh-CN"/>
            </w:rPr>
            <w:fldChar w:fldCharType="end"/>
          </w:r>
        </w:p>
      </w:sdtContent>
    </w:sdt>
    <w:p w:rsidR="00F340BF" w:rsidRDefault="00F340BF" w:rsidP="00F340BF">
      <w:pPr>
        <w:pStyle w:val="2"/>
        <w:jc w:val="center"/>
        <w:rPr>
          <w:rFonts w:hint="default"/>
          <w:w w:val="99"/>
        </w:rPr>
      </w:pPr>
      <w:bookmarkStart w:id="0" w:name="_Toc87609748"/>
    </w:p>
    <w:p w:rsidR="00F340BF" w:rsidRDefault="00F340BF" w:rsidP="00F340BF">
      <w:pPr>
        <w:pStyle w:val="2"/>
        <w:jc w:val="center"/>
        <w:rPr>
          <w:rFonts w:hint="default"/>
          <w:w w:val="99"/>
        </w:rPr>
      </w:pPr>
    </w:p>
    <w:p w:rsidR="00F340BF" w:rsidRDefault="00F340BF" w:rsidP="00F340BF">
      <w:pPr>
        <w:pStyle w:val="2"/>
        <w:jc w:val="center"/>
        <w:rPr>
          <w:rFonts w:hint="default"/>
          <w:w w:val="99"/>
        </w:rPr>
      </w:pPr>
    </w:p>
    <w:p w:rsidR="00DC5FCD" w:rsidRPr="00DC5FCD" w:rsidRDefault="00DC5FCD" w:rsidP="00F340BF">
      <w:pPr>
        <w:pStyle w:val="2"/>
        <w:jc w:val="center"/>
        <w:rPr>
          <w:rFonts w:hint="default"/>
          <w:w w:val="99"/>
        </w:rPr>
      </w:pPr>
      <w:bookmarkStart w:id="1" w:name="_Toc87627689"/>
      <w:r w:rsidRPr="00DC5FCD">
        <w:rPr>
          <w:w w:val="99"/>
        </w:rPr>
        <w:lastRenderedPageBreak/>
        <w:t>中国共产党第十九届中央委员会第六次全体会议公报</w:t>
      </w:r>
      <w:bookmarkEnd w:id="0"/>
      <w:bookmarkEnd w:id="1"/>
    </w:p>
    <w:p w:rsidR="00DC5FCD" w:rsidRPr="00DC5FCD" w:rsidRDefault="00DC5FCD" w:rsidP="00F340BF">
      <w:pPr>
        <w:pStyle w:val="2"/>
        <w:jc w:val="center"/>
        <w:rPr>
          <w:rFonts w:asciiTheme="minorEastAsia" w:hAnsiTheme="minorEastAsia" w:hint="default"/>
          <w:w w:val="99"/>
          <w:sz w:val="32"/>
          <w:szCs w:val="28"/>
        </w:rPr>
      </w:pPr>
      <w:bookmarkStart w:id="2" w:name="_Toc87609749"/>
      <w:bookmarkStart w:id="3" w:name="_Toc87610006"/>
      <w:bookmarkStart w:id="4" w:name="_Toc87627690"/>
      <w:r w:rsidRPr="00DC5FCD">
        <w:rPr>
          <w:rFonts w:asciiTheme="minorEastAsia" w:hAnsiTheme="minorEastAsia"/>
          <w:w w:val="99"/>
          <w:sz w:val="32"/>
          <w:szCs w:val="28"/>
        </w:rPr>
        <w:t>（2021年11月11日中国共产党第十九届中央委员会第六次全体会议通过）</w:t>
      </w:r>
      <w:bookmarkEnd w:id="2"/>
      <w:bookmarkEnd w:id="3"/>
      <w:bookmarkEnd w:id="4"/>
    </w:p>
    <w:p w:rsidR="00E704EB" w:rsidRPr="00DC5FCD" w:rsidRDefault="00DC5FCD" w:rsidP="003D534E">
      <w:pPr>
        <w:pStyle w:val="a6"/>
        <w:widowControl/>
        <w:shd w:val="clear" w:color="auto" w:fill="FFFFFF"/>
        <w:tabs>
          <w:tab w:val="left" w:pos="312"/>
        </w:tabs>
        <w:spacing w:beforeAutospacing="0" w:afterAutospacing="0" w:line="368" w:lineRule="atLeast"/>
        <w:jc w:val="center"/>
        <w:rPr>
          <w:sz w:val="28"/>
          <w:szCs w:val="28"/>
        </w:rPr>
      </w:pPr>
      <w:r w:rsidRPr="00DC5FCD">
        <w:rPr>
          <w:rFonts w:hint="eastAsia"/>
          <w:sz w:val="28"/>
          <w:szCs w:val="28"/>
        </w:rPr>
        <w:t>来源：</w:t>
      </w:r>
      <w:r>
        <w:rPr>
          <w:rFonts w:hint="eastAsia"/>
          <w:sz w:val="28"/>
          <w:szCs w:val="28"/>
        </w:rPr>
        <w:t>新华社</w:t>
      </w:r>
      <w:r>
        <w:rPr>
          <w:rFonts w:hint="eastAsia"/>
          <w:sz w:val="28"/>
          <w:szCs w:val="28"/>
        </w:rPr>
        <w:t xml:space="preserve">         </w:t>
      </w:r>
      <w:r>
        <w:rPr>
          <w:rFonts w:hint="eastAsia"/>
          <w:sz w:val="28"/>
          <w:szCs w:val="28"/>
        </w:rPr>
        <w:t>时间：</w:t>
      </w:r>
      <w:r>
        <w:rPr>
          <w:rFonts w:hint="eastAsia"/>
          <w:sz w:val="28"/>
          <w:szCs w:val="28"/>
        </w:rPr>
        <w:t>2021</w:t>
      </w:r>
      <w:r>
        <w:rPr>
          <w:rFonts w:hint="eastAsia"/>
          <w:sz w:val="28"/>
          <w:szCs w:val="28"/>
        </w:rPr>
        <w:t>年</w:t>
      </w:r>
      <w:r>
        <w:rPr>
          <w:rFonts w:hint="eastAsia"/>
          <w:sz w:val="28"/>
          <w:szCs w:val="28"/>
        </w:rPr>
        <w:t>11</w:t>
      </w:r>
      <w:r>
        <w:rPr>
          <w:rFonts w:hint="eastAsia"/>
          <w:sz w:val="28"/>
          <w:szCs w:val="28"/>
        </w:rPr>
        <w:t>月</w:t>
      </w:r>
      <w:r>
        <w:rPr>
          <w:rFonts w:hint="eastAsia"/>
          <w:sz w:val="28"/>
          <w:szCs w:val="28"/>
        </w:rPr>
        <w:t>11</w:t>
      </w:r>
      <w:r>
        <w:rPr>
          <w:rFonts w:hint="eastAsia"/>
          <w:sz w:val="28"/>
          <w:szCs w:val="28"/>
        </w:rPr>
        <w:t>日</w:t>
      </w:r>
    </w:p>
    <w:p w:rsidR="00916B9D" w:rsidRDefault="00916B9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中国共产党第十九届中央委员会第六次全体会议，于2021年11月8日至11日在北京举行。</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出席这次全会的有，中央委员197人，候补中央委员151人。中央纪律检查委员会常务委员会委员和有关方面负责同志列席会议。党的十九大代表中部分基层同志和专家学者也列席会议。</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全会由中央政治局主持。中央委员会总书记习近平作了重要讲话。</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听取和讨论了习近平受中央政治局委托作的工作报告，审议通过了《中共中央关于党的百年奋斗重大成就和历史经验的决议》，审议通过了《关于召开党的第二十次全国代表大会的决议》。习近平就《中共中央关于党的百年奋斗重大成就和历史经验的决议（讨论稿）》向全会作了说明。</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充分肯定党的十九届五中全会以来中央政治局的工作。一致认为，一年来，世界百年未有之大变局和新冠肺炎疫情全球大流行交织影响，外部环境更趋复杂严峻，国内新冠肺炎疫情防控和经济社会发展各项任务极为繁重艰巨。中央政治局高举中国特色社会主义伟大旗帜，坚持以马克思列宁主义、毛泽东思想、邓小平理论、“三个代</w:t>
      </w:r>
      <w:r w:rsidRPr="00916B9D">
        <w:rPr>
          <w:rFonts w:asciiTheme="minorEastAsia" w:hAnsiTheme="minorEastAsia" w:hint="eastAsia"/>
          <w:sz w:val="28"/>
          <w:szCs w:val="28"/>
        </w:rPr>
        <w:lastRenderedPageBreak/>
        <w:t>表”重要思想、科学发展观、习近平新时代中国特色社会主义思想为指导，全面贯彻党的十九大和十九届二中、三中、四中、五中全会精神，统筹国内国际两个大局，统筹疫情防控和经济社会发展，统筹发展和安全，坚持稳中求进工作总基调，全面贯彻新发展理念，加快构建新发展格局，经济保持较好发展态势，科技自立自强积极推进，改革开放不断深化，脱贫攻坚战如期打赢，民生保障有效改善，社会大局保持稳定，国防和军队现代化扎实推进，中国特色大国外交全面推进，党史学习教育扎实有效，战胜多种严重自然灾害，党和国家各项事业取得了新的重大成就。成功举办庆祝中国共产党成立100周年系列活动，中共中央总书记习近平发表重要讲话，正式宣布全面建成小康社会，激励全党全国各族人民意气风发踏上向第二个百年奋斗目标进军的新征程。</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认为，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w:t>
      </w:r>
      <w:proofErr w:type="gramStart"/>
      <w:r w:rsidRPr="00916B9D">
        <w:rPr>
          <w:rFonts w:asciiTheme="minorEastAsia" w:hAnsiTheme="minorEastAsia" w:hint="eastAsia"/>
          <w:sz w:val="28"/>
          <w:szCs w:val="28"/>
        </w:rPr>
        <w:t>永葆党</w:t>
      </w:r>
      <w:proofErr w:type="gramEnd"/>
      <w:r w:rsidRPr="00916B9D">
        <w:rPr>
          <w:rFonts w:asciiTheme="minorEastAsia" w:hAnsiTheme="minorEastAsia" w:hint="eastAsia"/>
          <w:sz w:val="28"/>
          <w:szCs w:val="28"/>
        </w:rPr>
        <w:t>的生机活力、团结带领全国各族人民为实现中华民族伟大复兴的中国梦而继续奋斗的需要。全党要坚持唯物史观和正确党史观，从党的百年奋斗中看清楚过去我们为什么能够成功、弄明白未来我们怎样才能继</w:t>
      </w:r>
      <w:r w:rsidRPr="00916B9D">
        <w:rPr>
          <w:rFonts w:asciiTheme="minorEastAsia" w:hAnsiTheme="minorEastAsia" w:hint="eastAsia"/>
          <w:sz w:val="28"/>
          <w:szCs w:val="28"/>
        </w:rPr>
        <w:lastRenderedPageBreak/>
        <w:t>续成功，从而更加坚定、更加自觉地</w:t>
      </w:r>
      <w:proofErr w:type="gramStart"/>
      <w:r w:rsidRPr="00916B9D">
        <w:rPr>
          <w:rFonts w:asciiTheme="minorEastAsia" w:hAnsiTheme="minorEastAsia" w:hint="eastAsia"/>
          <w:sz w:val="28"/>
          <w:szCs w:val="28"/>
        </w:rPr>
        <w:t>践行</w:t>
      </w:r>
      <w:proofErr w:type="gramEnd"/>
      <w:r w:rsidRPr="00916B9D">
        <w:rPr>
          <w:rFonts w:asciiTheme="minorEastAsia" w:hAnsiTheme="minorEastAsia" w:hint="eastAsia"/>
          <w:sz w:val="28"/>
          <w:szCs w:val="28"/>
        </w:rPr>
        <w:t>初心使命，在新时代更好坚持和发展中国特色社会主义。</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提出，中国共产党自一九二一年成立以来，始终把为中国人民谋幸福、为中华民族谋复兴作为自己的初心使命，始终坚持共产主义理想和社会主义信念，团结带领全国各族人民为争取民族独立、人民解放和实现国家富强、人民幸福而不懈奋斗，已经走过一百年光辉历程。党和人民百年奋斗，书写了中华民族几千年历史上最恢宏的史诗。</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提出，新民主主义革命时期，党面临的主要任务是，反对帝国主义、封建主义、官僚资本主义，争取民族独立、人民解放，为实现中华民族伟大复兴创造根本社会条件。在革命斗争中，以毛泽东同志为主要代表的中国共产党人，把马克思列宁主义基本原理同中国具体实际相结合，对经过艰苦探索、付出巨大牺牲积累的一系列独创性经验作了理论概括，开辟了农村包围城市、武装夺取政权的正确革命道路，创立了毛泽东思想，为夺取新民主主义革命胜利指明了正确方向。党领导人民浴血奋战、百折不挠，创造了新民主主义革命的伟大成就，成立中华人民共和国，实现民族独立、人民解放，彻底结束了旧中国半殖民地半封建社会的历史，彻底结束了极少数剥削者统治广大劳动人民的历史，彻底结束了旧中国一盘散沙的局面，彻底废除了列强强加给中国的不平等条约和帝国主义在中国的一切特权，实现了中国从几千年封建专制政治向人民民主的伟大飞跃，也极大改变了世界政治格局，鼓舞了全世界被压迫民族和被压迫人民争取解放的斗争。</w:t>
      </w:r>
      <w:r w:rsidRPr="00916B9D">
        <w:rPr>
          <w:rFonts w:asciiTheme="minorEastAsia" w:hAnsiTheme="minorEastAsia" w:hint="eastAsia"/>
          <w:sz w:val="28"/>
          <w:szCs w:val="28"/>
        </w:rPr>
        <w:lastRenderedPageBreak/>
        <w:t>中国共产党和中国人民以英勇顽强的奋斗向世界庄严宣告，中国人民从此站起来了，中华民族任人宰割、饱受欺凌的时代一去不复返了，中国发展从此开启了新纪元。</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提出，社会主义革命和建设时期，党面临的主要任务是，实现从新民主主义到社会主义的转变，进行社会主义革命，推进社会主义建设，为实现中华民族伟大复兴奠定根本政治前提和制度基础。在这个时期，以毛泽东同志为主要代表的中国共产党人提出关于社会主义建设的一系列重要思想。毛泽东思想是马克思列宁主义在中国的创造性运用和发展，是被实践证明了的关于中国革命和建设的正确的理论原则和经验总结，是马克思主义中国化的第一次历史性飞跃。党领导人民自力更生、发愤图强，创造了社会主义革命和建设的伟大成就，实现了中华民族有史以来最为广泛而深刻的社会变革，实现了一穷二白、人口众多的东方大国大步迈进社会主义社会的伟大飞跃。我国建立起独立的比较完整的工业体系和国民经济体系，农业生产条件显著改变，教育、科学、文化、卫生、体育事业有很大发展，人民解放军得到壮大和提高，彻底结束了旧中国的屈辱外交。中国共产党和中国人民以英勇顽强的奋斗向世界庄严宣告，中国人民不但善于破坏一个旧世界、也善于建设一个新世界，只有社会主义才能救中国，只有社会主义才能发展中国。</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全会提出，改革开放和社会主义现代化建设新时期，党面临的主要任务是，继续探索中国建设社会主义的正确道路，解放和发展社会生产力，使人民摆脱贫困、尽快富裕起来，为实现中华民族伟大复兴</w:t>
      </w:r>
      <w:r w:rsidRPr="00916B9D">
        <w:rPr>
          <w:rFonts w:asciiTheme="minorEastAsia" w:hAnsiTheme="minorEastAsia" w:hint="eastAsia"/>
          <w:sz w:val="28"/>
          <w:szCs w:val="28"/>
        </w:rPr>
        <w:lastRenderedPageBreak/>
        <w:t>提供充满新的活力的体制保证和快速发展的物质条件。党的十一届三中全会以后，以邓小平同志为主要代表的中国共产党人，团结带领全党全国各族人民，深刻总结新中国成立以来正反两方面经验，围绕什么是社会主义、怎样建设社会主义这一根本问题，借鉴世界社会主义历史经验，创立了邓小平理论，解放思想，实事求是，</w:t>
      </w:r>
      <w:proofErr w:type="gramStart"/>
      <w:r w:rsidRPr="00916B9D">
        <w:rPr>
          <w:rFonts w:asciiTheme="minorEastAsia" w:hAnsiTheme="minorEastAsia" w:hint="eastAsia"/>
          <w:sz w:val="28"/>
          <w:szCs w:val="28"/>
        </w:rPr>
        <w:t>作出</w:t>
      </w:r>
      <w:proofErr w:type="gramEnd"/>
      <w:r w:rsidRPr="00916B9D">
        <w:rPr>
          <w:rFonts w:asciiTheme="minorEastAsia" w:hAnsiTheme="minorEastAsia" w:hint="eastAsia"/>
          <w:sz w:val="28"/>
          <w:szCs w:val="28"/>
        </w:rPr>
        <w:t>把党和国家工作中心转移到经济建设上来、实行改革开放的历史性决策，深刻揭示社会主义本质，确立社会主义初级阶段基本路线，明确提出走自己的路、建设中国特色社会主义，科学回答了建设中国特色社会主义的一系列基本问题，制定了到二十一世纪中叶分三步走、基本实现社会主义现代化的发展战略，成功开创了中国特色社会主义。</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提出，党的十三届四中全会以后，以江泽民同志为主要代表的中国共产党人，团结带领全党全国各族人民，坚持党的基本理论、基本路线，加深了对什么是社会主义、怎样建设社会主义和建设什么样的党、怎样建设党的认识，形成了“三个代表”重要思想，在国内外形势十分复杂、世界社会主义出现严重曲折的严峻考验面前捍卫了中国特色社会主义，确立了社会主义市场经济体制的改革目标和基本框架，确立了社会主义初级阶段公有制为主体、多种所有制经济共同发展的基本经济制度和按劳分配为主体、多种分配方式并存的分配制度，开创全面改革开放新局面，推进党的建设新的伟大工程，成功把中国特色社会主义推向二十一世纪。</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全会提出，党的十六大以后，以胡锦涛同志为主要代表的中国共产党人，团结带领全党全国各族人民，在全面建设小康社会进程中推</w:t>
      </w:r>
      <w:r w:rsidRPr="00916B9D">
        <w:rPr>
          <w:rFonts w:asciiTheme="minorEastAsia" w:hAnsiTheme="minorEastAsia" w:hint="eastAsia"/>
          <w:sz w:val="28"/>
          <w:szCs w:val="28"/>
        </w:rPr>
        <w:lastRenderedPageBreak/>
        <w:t>进实践创新、理论创新、制度创新，深刻认识和回答了新形势下实现什么样的发展、怎样发展等重大问题，形成了科学发展观，抓住重要战略机遇期，聚精会神搞建设，一心一意谋发展，强调坚持以人为本、全面协调可持续发展，着力保障和改善民生，促进社会公平正义，推进党的执政能力建设和先进性建设，成功在新形势下坚持和发展了中国特色社会主义。</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强调，在这个时期，党从新的实践和时代特征出发坚持和发展马克思主义，科学回答了建设中国特色社会主义的发展道路、发展阶段、根本任务、发展动力、发展战略、政治保证、祖国统一、外交和国际战略、领导力量和依靠力量等一系列基本问题，形成中国特色社会主义理论体系，实现了马克思主义中国化新的飞跃。党领导人民解放思想、锐意进取，创造了改革开放和社会主义现代化建设的伟大成就，我国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推进了中华民族从站起来到富起来的伟大飞跃。中国共产党和中国人民以英勇顽强的奋斗向世界庄严宣告，改革开放是决定当代中国前途命运的关键一招，中国特色社会主义道路是指引中国发展繁荣的正确道路，中国大踏步赶上了时代。</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全会提出，党的十八大以来，中国特色社会主义进入新时代。党面临的主要任务是，实现第一个百年奋斗目标，开启实现第二个百年</w:t>
      </w:r>
      <w:r w:rsidRPr="00916B9D">
        <w:rPr>
          <w:rFonts w:asciiTheme="minorEastAsia" w:hAnsiTheme="minorEastAsia" w:hint="eastAsia"/>
          <w:sz w:val="28"/>
          <w:szCs w:val="28"/>
        </w:rPr>
        <w:lastRenderedPageBreak/>
        <w:t>奋斗目标新征程，朝着实现中华民族伟大复兴的宏伟目标继续前进。党领导人民自信自强、守正创新，创造了新时代中国特色社会主义的伟大成就。</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强调，以习近平同志为主要代表的中国共产党人，坚持把马克思主义基本原理同中国具体实际相结合、同中华优秀传统文化相结合，坚持毛泽东思想、邓小平理论、“三个代表”重要思想、科学发展观，深刻总结并充分运用党成立以来的历史经验，从新的实际出发，创立了习近平新时代中国特色社会主义思想。习近平同志对关系新时代党和国家事业发展的一系列重大理论和实践问题进行了深邃思考和科学判断，就新时代坚持和发展什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提出一系列原创性的治国</w:t>
      </w:r>
      <w:proofErr w:type="gramStart"/>
      <w:r w:rsidRPr="00916B9D">
        <w:rPr>
          <w:rFonts w:asciiTheme="minorEastAsia" w:hAnsiTheme="minorEastAsia" w:hint="eastAsia"/>
          <w:sz w:val="28"/>
          <w:szCs w:val="28"/>
        </w:rPr>
        <w:t>理政新理念</w:t>
      </w:r>
      <w:proofErr w:type="gramEnd"/>
      <w:r w:rsidRPr="00916B9D">
        <w:rPr>
          <w:rFonts w:asciiTheme="minorEastAsia" w:hAnsiTheme="minorEastAsia" w:hint="eastAsia"/>
          <w:sz w:val="28"/>
          <w:szCs w:val="28"/>
        </w:rPr>
        <w:t>新思想新战略，是习近平新时代中国特色社会主义思想的主要创立者。习近平新时代中国特色社会主义思想是当代中国马克思主义、二十一世纪马克思主义，是中华文化和中国精神的时代精华，实现了马克思主义中国化新的飞跃。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lastRenderedPageBreak/>
        <w:t>全会指出，以习近平同志为核心的党中央，以伟大的历史主动精神、巨大的政治勇气、强烈的责任担当，统筹国内国际两个大局，贯彻党的基本理论、基本路线、基本方略，统揽伟大斗争、伟大工程、伟大事业、伟大梦想，坚持稳中求进工作总基调，出台一系列重大方针政策，推出一系列重大举措，推进一系列重大工作，战胜一系列重大风险挑战，解决了许多长期想解决而没有解决的难题，办成了许多过去想办而没有办成的大事，推动党和国家事业取得历史性成就、发生历史性变革。</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强调，党的十八大以来，在坚持党的全面领导上，党中央权威和集中统一领导得到有力保证，党的领导制度体系不断完善，党的领导方式更加科学，全党思想上更加统一、政治上更加团结、行动上更加一致，党的政治领导力、思想引领力、群众组织力、社会号召力显著增强。在全面从严治党上，党的自我净化、自我完善、自我革新、自我提高能力显著增强，管党治党宽松软状况得到根本扭转，反腐败斗争取得压倒性胜利并全面巩固，党在革命性锻造中更加坚强。在经济建设上，我国经济发展平衡性、协调性、可持续性明显增强，国家经济实力、科技实力、综合国力跃上新台阶，我国经济迈上更高质量、更有效率、更加公平、更可持续、更为安全的发展之路。在全面深化改革开放上，党不断推动全面深化改革向广度和深度进军，中国特色社会主义制度更加成熟更加定型，国家治理体系和治理能力现代化水平不断提高，党和国家事业焕发出新的生机活力。在政治建设上，积极发展全过程人民民主，我国社会主义民主政治制度化、规范化、程</w:t>
      </w:r>
      <w:r w:rsidRPr="00916B9D">
        <w:rPr>
          <w:rFonts w:asciiTheme="minorEastAsia" w:hAnsiTheme="minorEastAsia" w:hint="eastAsia"/>
          <w:sz w:val="28"/>
          <w:szCs w:val="28"/>
        </w:rPr>
        <w:lastRenderedPageBreak/>
        <w:t>序化全面推进，中国特色社会主义政治制度优越性得到更好发挥，生动活泼、安定团结的政治局面得到巩固和发展。在全面依法治国上，中国特色社会主义法治体系不断健全，法治中国建设迈出坚实步伐，党运用法治方式领导和治理国家的能力显著增强。在文化建设上，我国意识形态领域形势发生全局性、根本性转变，全党全国各族人民文化自信明显增强，全社会凝聚力和向心力极大提升，为新时代开创党和国家事业新局面提供了坚强思想保证和强大精神力量。在社会建设上，人民生活全方位改善，社会治理社会化、法治化、智能化、专业化水平大幅度提升，发展了人民安居乐业、社会安定有序的良好局面，续写了社会长期稳定奇迹。在生态文明建设上，党中央以前所未有的力度抓生态文明建设，美丽中国建设迈出重大步伐，我国生态环境保护发生历史性、转折性、全局性变化。在国防和军队建设上，人民军队实现整体性革命性重塑、重整行装再出发，国防实力和经济实力同步提升，人民军队坚决履行新时代使命任务，以顽强斗争精神和实际行动捍卫了国家主权、安全、发展利益。在维护国家安全上，国家安全得到全面加强，经受住了来自政治、经济、意识形态、自然界等方面的风险挑战考验，为党和国家兴旺发达、长治久安提供了有力保证。在坚持“一国两制”和推进祖国统一上，党中央采取一系列标本兼治的举措，坚定落实“爱国者治港”、“爱国者治澳”，推动香港局势实现由乱到治的重大转折，为推进依法治港治澳、促进“一国两制”实践行稳致远打下了坚实基础；坚持一个中国原则和“九二共识”，坚决反对“台独”分裂行径，坚决反对外部势力干涉，牢牢把握两岸</w:t>
      </w:r>
      <w:r w:rsidRPr="00916B9D">
        <w:rPr>
          <w:rFonts w:asciiTheme="minorEastAsia" w:hAnsiTheme="minorEastAsia" w:hint="eastAsia"/>
          <w:sz w:val="28"/>
          <w:szCs w:val="28"/>
        </w:rPr>
        <w:lastRenderedPageBreak/>
        <w:t>关系主导权和主动权。在外交工作上，中国特色大国外交全面推进，构建人类命运共同体成为引领时代潮流和人类前进方向的鲜明旗帜，我国外交在世界大变局中开创新局、在世界乱局中化危为机，我国国际影响力、感召力、塑造</w:t>
      </w:r>
      <w:proofErr w:type="gramStart"/>
      <w:r w:rsidRPr="00916B9D">
        <w:rPr>
          <w:rFonts w:asciiTheme="minorEastAsia" w:hAnsiTheme="minorEastAsia" w:hint="eastAsia"/>
          <w:sz w:val="28"/>
          <w:szCs w:val="28"/>
        </w:rPr>
        <w:t>力显著</w:t>
      </w:r>
      <w:proofErr w:type="gramEnd"/>
      <w:r w:rsidRPr="00916B9D">
        <w:rPr>
          <w:rFonts w:asciiTheme="minorEastAsia" w:hAnsiTheme="minorEastAsia" w:hint="eastAsia"/>
          <w:sz w:val="28"/>
          <w:szCs w:val="28"/>
        </w:rPr>
        <w:t>提升。中国共产党和中国人民以英勇顽强的奋斗向世界庄严宣告，中华民族迎来了从站起来、富起来到强起来的伟大飞跃。</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指出了中国共产党百年奋斗的历史意义：党的百年奋斗从根本上改变了中国人民的前途命运，中国人民彻底摆脱了被欺负、被压迫、被奴役的命运，成为国家、社会和自己命运的主人，中国人民对美好生活的向往不断变为现实；党的百年奋斗开辟了实现中华民族伟大复兴的正确道路，中国仅用几十年时间就走完发达国家几百年走过的工业化历程，创造了经济快速发展和社会长期稳定两大奇迹；党的百年奋斗展示了马克思主义的强大生命力，马克思主义的科学性和真理性在中国得到充分检验，马克思主义的人民性和实践性在中国得到充分贯彻，马克思主义的开放性和时代性在中国得到充分彰显；党的百年奋斗深刻影响了世界历史进程，党领导人民成功走出中国式现代化道路，创造了人类文明新形态，拓展了发展中国家走向现代化的途径；党的百年奋斗锻造了走在时代前列的中国共产党，形成了以伟大建党精神为源头的精神谱系，保持了党的先进性和纯洁性，党的执政能力和领导水平不断提高，中国共产党无愧为伟大光荣正确的党。</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全会提出，一百年来，党领导人民进行伟大奋斗，积累了宝贵的历史经验，这就是：坚持党的领导，坚持人民至上，坚持理论创新，</w:t>
      </w:r>
      <w:r w:rsidRPr="00916B9D">
        <w:rPr>
          <w:rFonts w:asciiTheme="minorEastAsia" w:hAnsiTheme="minorEastAsia" w:hint="eastAsia"/>
          <w:sz w:val="28"/>
          <w:szCs w:val="28"/>
        </w:rPr>
        <w:lastRenderedPageBreak/>
        <w:t>坚持独立自主，坚持中国道路，坚持胸怀天下，坚持开拓创新，坚持敢于斗争，坚持统一战线，坚持自我革命。以上十个方面，是经过长期实践积累的宝贵经验，是党和人民共同创造的精神财富，必须倍加珍惜、长期坚持，并在新时代实践中不断丰富和发展。</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提出，不忘初心，方得始终。中国共产党立志于中华民族千秋伟业，百年恰是风华正茂。过去一百年，党向人民、向历史交出了一份优异的答卷。现在，党团结带领中国人民又踏上了实现第二个百年奋斗目标新的赶考之路。全党要牢记中国共产党是什么、要干什么这个根本问题，把握历史发展大势，坚定理想信念，牢记初心使命，始终谦虚谨慎、不骄不躁、艰苦奋斗，不为任何风险所惧，不为任何干扰所惑，决不在根本性问题上出现颠覆性错误，以咬定青山不放松的执着奋力实现既定目标，以行百里者半九十的清醒不懈推进中华民族伟大复兴。</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强调，全党必须坚持马克思列宁主义、毛泽东思想、邓小平理论、“三个代表”重要思想、科学发展观，全面贯彻习近平新时代中国特色社会主义思想，用马克思主义的立场、观点、方法观察时代、把握时代、引领时代，不断深化对共产党执政规律、社会主义建设规律、人类社会发展规律的认识。必须坚持党的基本理论、基本路线、基本方略，增强“四个意识”，坚定“四个自信”，做到“两个维护”，坚持系统观念，统筹推进“五位一体”总体布局，协调推进“四个全面”战略布局，立足新发展阶段、贯彻新发展理念、构建新发展格局、推动高质量发展，全面深化改革开放，促进共同富裕，推进科技自立</w:t>
      </w:r>
      <w:r w:rsidRPr="00916B9D">
        <w:rPr>
          <w:rFonts w:asciiTheme="minorEastAsia" w:hAnsiTheme="minorEastAsia" w:hint="eastAsia"/>
          <w:sz w:val="28"/>
          <w:szCs w:val="28"/>
        </w:rPr>
        <w:lastRenderedPageBreak/>
        <w:t>自强，发展全过程人民民主，保证人民当家作主，坚持全面依法治国，坚持社会主义核心价值体系，坚持在发展中保障和改善民生，坚持人与自然和谐共生，统筹发展和安全，加快国防和军队现代化，协同推进人民富裕、国家强盛、中国美丽。</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全会强调，全党必须永远保持同人民群众的血肉联系，</w:t>
      </w:r>
      <w:proofErr w:type="gramStart"/>
      <w:r w:rsidRPr="00916B9D">
        <w:rPr>
          <w:rFonts w:asciiTheme="minorEastAsia" w:hAnsiTheme="minorEastAsia" w:hint="eastAsia"/>
          <w:sz w:val="28"/>
          <w:szCs w:val="28"/>
        </w:rPr>
        <w:t>践行</w:t>
      </w:r>
      <w:proofErr w:type="gramEnd"/>
      <w:r w:rsidRPr="00916B9D">
        <w:rPr>
          <w:rFonts w:asciiTheme="minorEastAsia" w:hAnsiTheme="minorEastAsia" w:hint="eastAsia"/>
          <w:sz w:val="28"/>
          <w:szCs w:val="28"/>
        </w:rPr>
        <w:t>以人民为中心的发展思想，不断实现好、维护好、发展好最广大人民根本利益，团结带领全国各族人民不断为美好生活而奋斗。全党必须铭记生于忧患、死于安乐，常怀远虑、居安思危，继续推进新时代党的建设新的伟大工程，坚持全面从严治党，坚定不移推进党风廉政建设和反腐败斗争，做到难不住、压不垮，推动中国特色社会主义事业航船劈波斩浪、一往无前。</w:t>
      </w:r>
    </w:p>
    <w:p w:rsidR="00DC5FCD" w:rsidRPr="00916B9D" w:rsidRDefault="00DC5FC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全会决定，中国共产党第二十次全国代表大会于2022年下半年在北京召开。全会认为，党的二十大是我们</w:t>
      </w:r>
      <w:proofErr w:type="gramStart"/>
      <w:r w:rsidRPr="00916B9D">
        <w:rPr>
          <w:rFonts w:asciiTheme="minorEastAsia" w:hAnsiTheme="minorEastAsia" w:hint="eastAsia"/>
          <w:sz w:val="28"/>
          <w:szCs w:val="28"/>
        </w:rPr>
        <w:t>党进入</w:t>
      </w:r>
      <w:proofErr w:type="gramEnd"/>
      <w:r w:rsidRPr="00916B9D">
        <w:rPr>
          <w:rFonts w:asciiTheme="minorEastAsia" w:hAnsiTheme="minorEastAsia" w:hint="eastAsia"/>
          <w:sz w:val="28"/>
          <w:szCs w:val="28"/>
        </w:rPr>
        <w:t>全面建设社会主义现代化国家、向第二个百年奋斗目标进军新征程的重要时刻召开的一次十分重要的代表大会，是党和国家政治生活中的一件大事。全党要团结带领全国各族人民攻坚克难、开拓奋进，为全面建设社会主义现代化国家、夺取新时代中国特色社会主义伟大胜利、实现中华民族伟大复兴的中国梦</w:t>
      </w:r>
      <w:proofErr w:type="gramStart"/>
      <w:r w:rsidRPr="00916B9D">
        <w:rPr>
          <w:rFonts w:asciiTheme="minorEastAsia" w:hAnsiTheme="minorEastAsia" w:hint="eastAsia"/>
          <w:sz w:val="28"/>
          <w:szCs w:val="28"/>
        </w:rPr>
        <w:t>作出</w:t>
      </w:r>
      <w:proofErr w:type="gramEnd"/>
      <w:r w:rsidRPr="00916B9D">
        <w:rPr>
          <w:rFonts w:asciiTheme="minorEastAsia" w:hAnsiTheme="minorEastAsia" w:hint="eastAsia"/>
          <w:sz w:val="28"/>
          <w:szCs w:val="28"/>
        </w:rPr>
        <w:t>新的更大贡献，以优异成绩迎接党的二十大召开。</w:t>
      </w:r>
    </w:p>
    <w:p w:rsidR="00F340BF" w:rsidRDefault="00DC5FCD" w:rsidP="003D534E">
      <w:pPr>
        <w:pStyle w:val="a6"/>
        <w:widowControl/>
        <w:shd w:val="clear" w:color="auto" w:fill="FFFFFF"/>
        <w:tabs>
          <w:tab w:val="left" w:pos="312"/>
        </w:tabs>
        <w:spacing w:beforeAutospacing="0" w:afterAutospacing="0" w:line="368" w:lineRule="atLeast"/>
        <w:ind w:firstLineChars="200" w:firstLine="560"/>
        <w:jc w:val="both"/>
        <w:rPr>
          <w:rFonts w:asciiTheme="minorEastAsia" w:hAnsiTheme="minorEastAsia"/>
          <w:sz w:val="28"/>
          <w:szCs w:val="28"/>
        </w:rPr>
      </w:pPr>
      <w:r w:rsidRPr="00916B9D">
        <w:rPr>
          <w:rFonts w:asciiTheme="minorEastAsia" w:hAnsiTheme="minorEastAsia" w:hint="eastAsia"/>
          <w:sz w:val="28"/>
          <w:szCs w:val="28"/>
        </w:rPr>
        <w:t>党中央号召，全党全军全国各族人民要更加紧密地团结在以习近平同志为核心的党中央周围，全面贯彻习近平新时代中国特色社会主义思想，大力弘扬伟大建党精神，勿忘昨天的苦难辉煌，无愧今天的使命担当，不负明天的伟大梦想，以史为鉴、开创未来，埋头苦干、</w:t>
      </w:r>
      <w:r w:rsidRPr="00916B9D">
        <w:rPr>
          <w:rFonts w:asciiTheme="minorEastAsia" w:hAnsiTheme="minorEastAsia" w:hint="eastAsia"/>
          <w:sz w:val="28"/>
          <w:szCs w:val="28"/>
        </w:rPr>
        <w:lastRenderedPageBreak/>
        <w:t>勇毅前行，为实现第二个百年奋斗目标、实现中华民族伟大复兴的中国梦而不懈奋斗。我们坚信，在过去一百年赢得了伟大胜利和荣光的中国共产党和中国人民，必将在新时代新征程上赢得更加伟大的胜利和荣光！</w:t>
      </w:r>
    </w:p>
    <w:p w:rsidR="00916B9D" w:rsidRPr="00031190" w:rsidRDefault="00F340BF" w:rsidP="00031190">
      <w:pPr>
        <w:widowControl/>
        <w:jc w:val="left"/>
        <w:rPr>
          <w:rFonts w:asciiTheme="minorEastAsia" w:hAnsiTheme="minorEastAsia" w:cs="Times New Roman"/>
          <w:kern w:val="0"/>
          <w:sz w:val="28"/>
          <w:szCs w:val="28"/>
        </w:rPr>
      </w:pPr>
      <w:r>
        <w:rPr>
          <w:rFonts w:asciiTheme="minorEastAsia" w:hAnsiTheme="minorEastAsia"/>
          <w:sz w:val="28"/>
          <w:szCs w:val="28"/>
        </w:rPr>
        <w:br w:type="page"/>
      </w:r>
    </w:p>
    <w:p w:rsidR="00916B9D" w:rsidRPr="00916B9D" w:rsidRDefault="00916B9D" w:rsidP="00F340BF">
      <w:pPr>
        <w:pStyle w:val="2"/>
        <w:rPr>
          <w:rFonts w:asciiTheme="minorEastAsia" w:hAnsiTheme="minorEastAsia" w:hint="default"/>
          <w:sz w:val="28"/>
          <w:szCs w:val="28"/>
        </w:rPr>
      </w:pPr>
      <w:bookmarkStart w:id="5" w:name="_Toc87609750"/>
      <w:bookmarkStart w:id="6" w:name="_Toc87627691"/>
      <w:r w:rsidRPr="00916B9D">
        <w:rPr>
          <w:w w:val="99"/>
        </w:rPr>
        <w:lastRenderedPageBreak/>
        <w:t>在新时代新征程上赢得更加伟大的胜利和荣光（社论）</w:t>
      </w:r>
      <w:bookmarkEnd w:id="5"/>
      <w:bookmarkEnd w:id="6"/>
    </w:p>
    <w:p w:rsidR="00916B9D" w:rsidRDefault="00916B9D" w:rsidP="003D534E">
      <w:pPr>
        <w:pStyle w:val="a6"/>
        <w:widowControl/>
        <w:shd w:val="clear" w:color="auto" w:fill="FFFFFF"/>
        <w:tabs>
          <w:tab w:val="left" w:pos="312"/>
        </w:tabs>
        <w:spacing w:beforeAutospacing="0" w:afterAutospacing="0" w:line="368" w:lineRule="atLeast"/>
        <w:jc w:val="center"/>
        <w:rPr>
          <w:sz w:val="28"/>
          <w:szCs w:val="28"/>
        </w:rPr>
      </w:pPr>
      <w:r w:rsidRPr="00DC5FCD">
        <w:rPr>
          <w:rFonts w:hint="eastAsia"/>
          <w:sz w:val="28"/>
          <w:szCs w:val="28"/>
        </w:rPr>
        <w:t>来源：</w:t>
      </w:r>
      <w:proofErr w:type="gramStart"/>
      <w:r>
        <w:rPr>
          <w:rFonts w:hint="eastAsia"/>
          <w:sz w:val="28"/>
          <w:szCs w:val="28"/>
        </w:rPr>
        <w:t>人民网</w:t>
      </w:r>
      <w:proofErr w:type="gramEnd"/>
      <w:r>
        <w:rPr>
          <w:rFonts w:hint="eastAsia"/>
          <w:sz w:val="28"/>
          <w:szCs w:val="28"/>
        </w:rPr>
        <w:t>-</w:t>
      </w:r>
      <w:r>
        <w:rPr>
          <w:rFonts w:hint="eastAsia"/>
          <w:sz w:val="28"/>
          <w:szCs w:val="28"/>
        </w:rPr>
        <w:t>人民日报</w:t>
      </w:r>
      <w:r>
        <w:rPr>
          <w:rFonts w:hint="eastAsia"/>
          <w:sz w:val="28"/>
          <w:szCs w:val="28"/>
        </w:rPr>
        <w:t xml:space="preserve">         </w:t>
      </w:r>
      <w:r>
        <w:rPr>
          <w:rFonts w:hint="eastAsia"/>
          <w:sz w:val="28"/>
          <w:szCs w:val="28"/>
        </w:rPr>
        <w:t>时间：</w:t>
      </w:r>
      <w:r>
        <w:rPr>
          <w:rFonts w:hint="eastAsia"/>
          <w:sz w:val="28"/>
          <w:szCs w:val="28"/>
        </w:rPr>
        <w:t>2021</w:t>
      </w:r>
      <w:r>
        <w:rPr>
          <w:rFonts w:hint="eastAsia"/>
          <w:sz w:val="28"/>
          <w:szCs w:val="28"/>
        </w:rPr>
        <w:t>年</w:t>
      </w:r>
      <w:r>
        <w:rPr>
          <w:rFonts w:hint="eastAsia"/>
          <w:sz w:val="28"/>
          <w:szCs w:val="28"/>
        </w:rPr>
        <w:t>11</w:t>
      </w:r>
      <w:r>
        <w:rPr>
          <w:rFonts w:hint="eastAsia"/>
          <w:sz w:val="28"/>
          <w:szCs w:val="28"/>
        </w:rPr>
        <w:t>月</w:t>
      </w:r>
      <w:r>
        <w:rPr>
          <w:rFonts w:hint="eastAsia"/>
          <w:sz w:val="28"/>
          <w:szCs w:val="28"/>
        </w:rPr>
        <w:t>12</w:t>
      </w:r>
      <w:r>
        <w:rPr>
          <w:rFonts w:hint="eastAsia"/>
          <w:sz w:val="28"/>
          <w:szCs w:val="28"/>
        </w:rPr>
        <w:t>日</w:t>
      </w:r>
    </w:p>
    <w:p w:rsidR="000366FF" w:rsidRDefault="000366FF" w:rsidP="003D534E">
      <w:pPr>
        <w:pStyle w:val="a6"/>
        <w:widowControl/>
        <w:shd w:val="clear" w:color="auto" w:fill="FFFFFF"/>
        <w:tabs>
          <w:tab w:val="left" w:pos="312"/>
        </w:tabs>
        <w:spacing w:beforeAutospacing="0" w:afterAutospacing="0" w:line="368" w:lineRule="atLeast"/>
        <w:jc w:val="center"/>
        <w:rPr>
          <w:sz w:val="28"/>
          <w:szCs w:val="28"/>
        </w:rPr>
      </w:pPr>
    </w:p>
    <w:p w:rsidR="00916B9D" w:rsidRPr="00916B9D" w:rsidRDefault="00916B9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11月8日至11日，中国共产党第十九届中央委员会第六次全体会议胜利举行。全会听取和讨论了习近平总书记受中央政治局委托作的工作报告，充分肯定党的十九届五中全会以来中央政治局的工作，审议通过了《中共中央关于党的百年奋斗重大成就和历史经验的决议》，审议通过了《关于召开党的第二十次全国代表大会的决议》。</w:t>
      </w:r>
    </w:p>
    <w:p w:rsidR="00916B9D" w:rsidRPr="00916B9D" w:rsidRDefault="00916B9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在党成立一百周年的重要历史时刻，在党和人民胜利实现第一个百年奋斗目标、全面建成小康社会，正在向着全面建成社会主义现代化强国的第二个百年奋斗目标迈进的重大历史关头，全面总结党的百年奋斗重大成就和历史经验，对推动全党进一步统一思想、统一意志、统一行动，团结带领全国各族人民夺取新时代中国特色社会主义新的伟大胜利，具有重大现实意义和深远历史意义。党中央决定通过召开十九届六中全会，全面总结党的百年奋斗重大成就和历史经验，是郑重的历史性、战略性决策，充分体现党牢记初心使命、永葆生机活力的坚强意志和坚定决心，充分体现党深刻把握历史发展规律、始终掌握党和国家事业发展的历史主动和使命担当，充分体现党立足当下、着眼未来、注重总结和运用历史经验的高瞻远瞩和深谋远虑。全会通过的《中共中央关于党的百年奋斗重大成就和历史经验的决议》，坚持辩证唯物主义和历史唯物主义的方法论，坚持正确党史观、树立大历史观，聚焦总结党的百年奋斗重大成就和历史经验，突出中国特色</w:t>
      </w:r>
      <w:r w:rsidRPr="00916B9D">
        <w:rPr>
          <w:rFonts w:asciiTheme="minorEastAsia" w:hAnsiTheme="minorEastAsia" w:hint="eastAsia"/>
          <w:sz w:val="28"/>
          <w:szCs w:val="28"/>
        </w:rPr>
        <w:lastRenderedPageBreak/>
        <w:t>社会主义新时代这个重点，对重大事件、重要会议、重要人物的评价注重同党中央已有结论相衔接，体现了党中央对党的百年奋斗的新认识，是一篇光辉的马克思主义纲领性文献，是新时代中国共产党人牢记初心使命、坚持和发展中国特色社会主义的政治宣言，是以史为鉴、开创未来、实现中华民族伟大复兴的行动指南。《中共中央关于党的百年奋斗重大成就和历史经验的决议》最鲜明的特点是实事求是、尊重历史，反映了党的百年奋斗的初心使命，同党的前两个历史决议既一脉相承又与时俱进，必将激励全党锚定既定奋斗目标、意气风发走向未来。</w:t>
      </w:r>
    </w:p>
    <w:p w:rsidR="00916B9D" w:rsidRPr="00916B9D" w:rsidRDefault="00916B9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我们党的一百年，是矢志</w:t>
      </w:r>
      <w:proofErr w:type="gramStart"/>
      <w:r w:rsidRPr="00916B9D">
        <w:rPr>
          <w:rFonts w:asciiTheme="minorEastAsia" w:hAnsiTheme="minorEastAsia" w:hint="eastAsia"/>
          <w:sz w:val="28"/>
          <w:szCs w:val="28"/>
        </w:rPr>
        <w:t>践行</w:t>
      </w:r>
      <w:proofErr w:type="gramEnd"/>
      <w:r w:rsidRPr="00916B9D">
        <w:rPr>
          <w:rFonts w:asciiTheme="minorEastAsia" w:hAnsiTheme="minorEastAsia" w:hint="eastAsia"/>
          <w:sz w:val="28"/>
          <w:szCs w:val="28"/>
        </w:rPr>
        <w:t>初心使命的一百年，是筚路蓝缕奠基立业的一百年，是创造辉煌开辟未来的一百年。一百年来，党领导人民浴血奋战、百折不挠，创造了新民主主义革命的伟大成就；自力更生、发愤图强，创造了社会主义革命和建设的伟大成就；解放思想、锐意进取，创造了改革开放和社会主义现代化建设的伟大成就；自信自强、守正创新，创造了新时代中国特色社会主义的伟大成就。党和人民百年奋斗，书写了中华民族几千年历史上最恢宏的史诗。特别是党的十八大以来，以习近平同志为核心的党中央统筹把握中华民族伟大复兴战略全局和世界百年未有之大变局，以伟大的历史主动精神、巨大的政治勇气、强烈的责任担当，统揽伟大斗争、伟大工程、伟大事业、伟大梦想，推动党和国家事业取得历史性成就、发生历史性变革，彰显了中国特色社会主义的强大生机活力，党心军心民心空前凝聚振奋，为实现中华民族伟大复兴提供了更为完善的制度保证、更为</w:t>
      </w:r>
      <w:r w:rsidRPr="00916B9D">
        <w:rPr>
          <w:rFonts w:asciiTheme="minorEastAsia" w:hAnsiTheme="minorEastAsia" w:hint="eastAsia"/>
          <w:sz w:val="28"/>
          <w:szCs w:val="28"/>
        </w:rPr>
        <w:lastRenderedPageBreak/>
        <w:t>坚实的物质基础、更为主动的精神力量，中华民族迎来了从站起来、富起来到强起来的伟大飞跃。以史为鉴，可以知兴替。总结党的百年奋斗重大成就和历史经验，是在建党百年历史条件下开启全面建设社会主义现代化国家新征程、在新时代坚持和发展中国特色社会主义的需要；是增强政治意识、大局意识、核心意识、看齐意识，坚定道路自信、理论自信、制度自信、文化自信，做到坚决维护习近平同志党中央的核心、全党的核心地位，坚决维护党中央权威和集中统一领导，确保全党步调一致向前进的需要；是推进党的自我革命、提高全党斗争本领和应对风险挑战能力、</w:t>
      </w:r>
      <w:proofErr w:type="gramStart"/>
      <w:r w:rsidRPr="00916B9D">
        <w:rPr>
          <w:rFonts w:asciiTheme="minorEastAsia" w:hAnsiTheme="minorEastAsia" w:hint="eastAsia"/>
          <w:sz w:val="28"/>
          <w:szCs w:val="28"/>
        </w:rPr>
        <w:t>永葆党</w:t>
      </w:r>
      <w:proofErr w:type="gramEnd"/>
      <w:r w:rsidRPr="00916B9D">
        <w:rPr>
          <w:rFonts w:asciiTheme="minorEastAsia" w:hAnsiTheme="minorEastAsia" w:hint="eastAsia"/>
          <w:sz w:val="28"/>
          <w:szCs w:val="28"/>
        </w:rPr>
        <w:t>的生机活力、团结带领全国各族人民为实现中华民族伟大复兴的中国梦而继续奋斗的需要。全党要坚持唯物史观和正确党史观，从党的百年奋斗中看清楚过去我们为什么能够成功、弄明白未来我们怎样才能继续成功，从而更加坚定、更加自觉地</w:t>
      </w:r>
      <w:proofErr w:type="gramStart"/>
      <w:r w:rsidRPr="00916B9D">
        <w:rPr>
          <w:rFonts w:asciiTheme="minorEastAsia" w:hAnsiTheme="minorEastAsia" w:hint="eastAsia"/>
          <w:sz w:val="28"/>
          <w:szCs w:val="28"/>
        </w:rPr>
        <w:t>践行</w:t>
      </w:r>
      <w:proofErr w:type="gramEnd"/>
      <w:r w:rsidRPr="00916B9D">
        <w:rPr>
          <w:rFonts w:asciiTheme="minorEastAsia" w:hAnsiTheme="minorEastAsia" w:hint="eastAsia"/>
          <w:sz w:val="28"/>
          <w:szCs w:val="28"/>
        </w:rPr>
        <w:t>初心使命，在新时代更好坚持和发展中国特色社会主义。</w:t>
      </w:r>
    </w:p>
    <w:p w:rsidR="00916B9D" w:rsidRPr="00916B9D" w:rsidRDefault="00916B9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一百年来，党始终</w:t>
      </w:r>
      <w:proofErr w:type="gramStart"/>
      <w:r w:rsidRPr="00916B9D">
        <w:rPr>
          <w:rFonts w:asciiTheme="minorEastAsia" w:hAnsiTheme="minorEastAsia" w:hint="eastAsia"/>
          <w:sz w:val="28"/>
          <w:szCs w:val="28"/>
        </w:rPr>
        <w:t>践行</w:t>
      </w:r>
      <w:proofErr w:type="gramEnd"/>
      <w:r w:rsidRPr="00916B9D">
        <w:rPr>
          <w:rFonts w:asciiTheme="minorEastAsia" w:hAnsiTheme="minorEastAsia" w:hint="eastAsia"/>
          <w:sz w:val="28"/>
          <w:szCs w:val="28"/>
        </w:rPr>
        <w:t>初心使命，团结带领全国各族人民绘就了人类发展史上的壮美画卷，中华民族伟大复兴展现出前所未有的光明前景。《中共中央关于党的百年奋斗重大成就和历史经验的决议》从党的百年奋斗从根本上改变了中国人民的前途命运、开辟了实现中华民族伟大复兴的正确道路、展示了马克思主义的强大生命力、深刻影响了世界历史进程、锻造了走在时代前列的中国共产党等五个方面总结概括的党百年奋斗的历史意义，全面、深刻、系统阐述了党对中国人民、对中华民族、对马克思主义、对人类进步事业、对马克思主义政党建设所作的历史性贡献，既立足中华大地，又放眼人类未来，体</w:t>
      </w:r>
      <w:r w:rsidRPr="00916B9D">
        <w:rPr>
          <w:rFonts w:asciiTheme="minorEastAsia" w:hAnsiTheme="minorEastAsia" w:hint="eastAsia"/>
          <w:sz w:val="28"/>
          <w:szCs w:val="28"/>
        </w:rPr>
        <w:lastRenderedPageBreak/>
        <w:t>现了中国共产党和中国人民、中华民族的关系，体现了中国共产党和马克思主义、世界社会主义、人类社会发展的关系，贯通了中国共产党百年奋斗的历史逻辑、理论逻辑、实践逻辑。一百年来，党领导人民进行伟大奋斗，在进取中突破，于挫折中奋起，从总结中提高，积累了宝贵的历史经验。《中共中央关于党的百年奋斗重大成就和历史经验的决议》从坚持党的领导、坚持人民至上、坚持理论创新、坚持独立自主、坚持中国道路、坚持胸怀天下、坚持开拓创新、坚持敢于斗争、坚持统一战线、坚持自我革命等十个方面总结概括的党百年奋斗的历史经验，贯通历史、现在、未来，是经过长期实践积累的宝贵经验，是党和人民共同创造的精神财富，具有根本性和长远指导意义，必须倍加珍惜、长期坚持，并在新时代实践中不断丰富和发展。</w:t>
      </w:r>
    </w:p>
    <w:p w:rsidR="00916B9D" w:rsidRPr="00916B9D" w:rsidRDefault="00916B9D"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916B9D">
        <w:rPr>
          <w:rFonts w:asciiTheme="minorEastAsia" w:hAnsiTheme="minorEastAsia" w:hint="eastAsia"/>
          <w:sz w:val="28"/>
          <w:szCs w:val="28"/>
        </w:rPr>
        <w:t>当前，世界百年未有之大变局加速演进，中华民族伟大复兴进入关键时期，我们比历史上任何时期都更接近、更有信心和能力实现中华民族伟大复兴的目标。同时，全党必须清醒认识到，中华民族伟大复兴绝不是轻轻松松、敲锣打鼓就能实现的，前进道路上仍然存在可以预料和难以预料的各种风险挑战；必须清醒认识到，我国仍处于并将长期处于社会主义初级阶段，我国仍然是世界最大的发展中国家，社会主要矛盾是人民日益增长的美好生活需要和不平衡不充分的发展之间的矛盾。全党要牢记中国共产党是什么、要干什么这个根本问题，以咬定青山不放松的执着奋力实现既定目标，以行百里者半九十的清醒不懈推进中华民族伟大复兴。在新的伟大征程上，全党必须全面贯彻习近平新时代中国特色社会主义思想，用马克思主义的立场、</w:t>
      </w:r>
      <w:r w:rsidRPr="00916B9D">
        <w:rPr>
          <w:rFonts w:asciiTheme="minorEastAsia" w:hAnsiTheme="minorEastAsia" w:hint="eastAsia"/>
          <w:sz w:val="28"/>
          <w:szCs w:val="28"/>
        </w:rPr>
        <w:lastRenderedPageBreak/>
        <w:t>观点、方法观察时代、把握时代、引领时代；必须坚持党的基本理论、基本路线、基本方略，坚持系统观念，统筹推进“五位一体”总体布局，协调推进“四个全面”战略布局，立足新发展阶段、贯彻新发展理念、构建新发展格局、推动高质量发展，协同推进人民富裕、国家强盛、中国美丽；必须永远保持同人民群众的血肉联系，</w:t>
      </w:r>
      <w:proofErr w:type="gramStart"/>
      <w:r w:rsidRPr="00916B9D">
        <w:rPr>
          <w:rFonts w:asciiTheme="minorEastAsia" w:hAnsiTheme="minorEastAsia" w:hint="eastAsia"/>
          <w:sz w:val="28"/>
          <w:szCs w:val="28"/>
        </w:rPr>
        <w:t>践行</w:t>
      </w:r>
      <w:proofErr w:type="gramEnd"/>
      <w:r w:rsidRPr="00916B9D">
        <w:rPr>
          <w:rFonts w:asciiTheme="minorEastAsia" w:hAnsiTheme="minorEastAsia" w:hint="eastAsia"/>
          <w:sz w:val="28"/>
          <w:szCs w:val="28"/>
        </w:rPr>
        <w:t>以人民为中心的发展思想，不断实现好、维护好、发展好最广大人民根本利益；必须铭记生于忧患、死于安乐，常怀远虑、居安思危，继续推进新时代党的建设新的伟大工程；必须抓好后继有人这个根本大计，把各方面优秀人才集聚到党和人民的伟大奋斗中来。</w:t>
      </w:r>
    </w:p>
    <w:p w:rsidR="000366FF" w:rsidRPr="00F340BF" w:rsidRDefault="00916B9D" w:rsidP="00031190">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proofErr w:type="gramStart"/>
      <w:r w:rsidRPr="00916B9D">
        <w:rPr>
          <w:rFonts w:asciiTheme="minorEastAsia" w:hAnsiTheme="minorEastAsia" w:hint="eastAsia"/>
          <w:sz w:val="28"/>
          <w:szCs w:val="28"/>
        </w:rPr>
        <w:t>茫茫九</w:t>
      </w:r>
      <w:proofErr w:type="gramEnd"/>
      <w:r w:rsidRPr="00916B9D">
        <w:rPr>
          <w:rFonts w:asciiTheme="minorEastAsia" w:hAnsiTheme="minorEastAsia" w:hint="eastAsia"/>
          <w:sz w:val="28"/>
          <w:szCs w:val="28"/>
        </w:rPr>
        <w:t>脉流中国，纵横当有凌云笔。中国共产党立志于中华民族千秋伟业，百年恰是风华正茂。现在，党团结带领中国人民又踏上了实现第二个百年奋斗目标新的赶考之路。时代是出卷人，我们是答卷人，人民是阅卷人。我们一定要继续考出好成绩，在新时代新征程上展现新气象新作为。让我们更加紧密地团结在以习近平同志为核心的党中央周围，全面贯彻习近平新时代中国特色社会主义思想，增强“四个意识”、坚定“四个自信”、做到“两个维护”，大力弘扬伟大建党精神，勿忘昨天的苦难辉煌，无愧今天的使命担当，不负明天的伟大梦想，以史为鉴、开创未来，埋头苦干、勇毅前行，以优异成绩迎接党的二十大召开，为实现第二个百年奋斗目标、实现中华民族伟大复兴的中国梦而不懈奋斗。我们坚信，在过去一百年赢得了伟大胜利和荣光的中国共产党和中国人民，必将在新时代新征程上赢得更加伟大的胜利和荣光！</w:t>
      </w:r>
      <w:bookmarkStart w:id="7" w:name="_GoBack"/>
      <w:bookmarkEnd w:id="7"/>
    </w:p>
    <w:p w:rsidR="00E2505F" w:rsidRDefault="00E2505F" w:rsidP="00F340BF">
      <w:pPr>
        <w:pStyle w:val="2"/>
        <w:jc w:val="center"/>
        <w:rPr>
          <w:w w:val="99"/>
        </w:rPr>
      </w:pPr>
      <w:bookmarkStart w:id="8" w:name="_Toc87609751"/>
      <w:bookmarkStart w:id="9" w:name="_Toc87627692"/>
      <w:r w:rsidRPr="00E2505F">
        <w:rPr>
          <w:w w:val="99"/>
        </w:rPr>
        <w:lastRenderedPageBreak/>
        <w:t>王晓晖：三方面理解习近平新时代中国特色社会主义思想实现了马克思主义中国化新的飞跃</w:t>
      </w:r>
      <w:bookmarkEnd w:id="9"/>
    </w:p>
    <w:p w:rsidR="00E2505F" w:rsidRDefault="00E2505F" w:rsidP="00E2505F">
      <w:pPr>
        <w:pStyle w:val="a6"/>
        <w:widowControl/>
        <w:shd w:val="clear" w:color="auto" w:fill="FFFFFF"/>
        <w:tabs>
          <w:tab w:val="left" w:pos="312"/>
        </w:tabs>
        <w:spacing w:beforeAutospacing="0" w:afterAutospacing="0" w:line="368" w:lineRule="atLeast"/>
        <w:jc w:val="center"/>
        <w:rPr>
          <w:sz w:val="28"/>
          <w:szCs w:val="28"/>
        </w:rPr>
      </w:pPr>
      <w:r w:rsidRPr="00DC5FCD">
        <w:rPr>
          <w:rFonts w:hint="eastAsia"/>
          <w:sz w:val="28"/>
          <w:szCs w:val="28"/>
        </w:rPr>
        <w:t>来源：</w:t>
      </w:r>
      <w:proofErr w:type="gramStart"/>
      <w:r>
        <w:rPr>
          <w:rFonts w:hint="eastAsia"/>
          <w:sz w:val="28"/>
          <w:szCs w:val="28"/>
        </w:rPr>
        <w:t>人民网</w:t>
      </w:r>
      <w:proofErr w:type="gramEnd"/>
      <w:r>
        <w:rPr>
          <w:rFonts w:hint="eastAsia"/>
          <w:sz w:val="28"/>
          <w:szCs w:val="28"/>
        </w:rPr>
        <w:t>-</w:t>
      </w:r>
      <w:r>
        <w:rPr>
          <w:rFonts w:hint="eastAsia"/>
          <w:sz w:val="28"/>
          <w:szCs w:val="28"/>
        </w:rPr>
        <w:t>中国共产党新闻网</w:t>
      </w:r>
      <w:r>
        <w:rPr>
          <w:rFonts w:hint="eastAsia"/>
          <w:sz w:val="28"/>
          <w:szCs w:val="28"/>
        </w:rPr>
        <w:t xml:space="preserve">        </w:t>
      </w:r>
      <w:r>
        <w:rPr>
          <w:rFonts w:hint="eastAsia"/>
          <w:sz w:val="28"/>
          <w:szCs w:val="28"/>
        </w:rPr>
        <w:t>时间：</w:t>
      </w:r>
      <w:r>
        <w:rPr>
          <w:rFonts w:hint="eastAsia"/>
          <w:sz w:val="28"/>
          <w:szCs w:val="28"/>
        </w:rPr>
        <w:t>2021</w:t>
      </w:r>
      <w:r>
        <w:rPr>
          <w:rFonts w:hint="eastAsia"/>
          <w:sz w:val="28"/>
          <w:szCs w:val="28"/>
        </w:rPr>
        <w:t>年</w:t>
      </w:r>
      <w:r>
        <w:rPr>
          <w:rFonts w:hint="eastAsia"/>
          <w:sz w:val="28"/>
          <w:szCs w:val="28"/>
        </w:rPr>
        <w:t>11</w:t>
      </w:r>
      <w:r>
        <w:rPr>
          <w:rFonts w:hint="eastAsia"/>
          <w:sz w:val="28"/>
          <w:szCs w:val="28"/>
        </w:rPr>
        <w:t>月</w:t>
      </w:r>
      <w:r>
        <w:rPr>
          <w:rFonts w:hint="eastAsia"/>
          <w:sz w:val="28"/>
          <w:szCs w:val="28"/>
        </w:rPr>
        <w:t>1</w:t>
      </w:r>
      <w:r>
        <w:rPr>
          <w:rFonts w:hint="eastAsia"/>
          <w:sz w:val="28"/>
          <w:szCs w:val="28"/>
        </w:rPr>
        <w:t>2</w:t>
      </w:r>
      <w:r>
        <w:rPr>
          <w:rFonts w:hint="eastAsia"/>
          <w:sz w:val="28"/>
          <w:szCs w:val="28"/>
        </w:rPr>
        <w:t>日</w:t>
      </w:r>
    </w:p>
    <w:p w:rsidR="00E2505F" w:rsidRPr="00E2505F" w:rsidRDefault="00E2505F" w:rsidP="00E2505F">
      <w:pPr>
        <w:rPr>
          <w:sz w:val="28"/>
          <w:szCs w:val="28"/>
        </w:rPr>
      </w:pPr>
    </w:p>
    <w:p w:rsidR="00E2505F" w:rsidRPr="00E2505F" w:rsidRDefault="00E2505F" w:rsidP="00E2505F">
      <w:pPr>
        <w:ind w:firstLineChars="200" w:firstLine="560"/>
        <w:rPr>
          <w:sz w:val="28"/>
          <w:szCs w:val="28"/>
        </w:rPr>
      </w:pPr>
      <w:r w:rsidRPr="00E2505F">
        <w:rPr>
          <w:rFonts w:hint="eastAsia"/>
          <w:sz w:val="28"/>
          <w:szCs w:val="28"/>
        </w:rPr>
        <w:t>中共中央今天上午举行新闻发布会，介绍党的十九届六中全会精神，并答记者问。在回答关于“如何理解习近平新时代中国特色社会主义思想实现了马克思主义中国化新的飞跃”的提问时，中央宣传部分管日常工作的副部长王晓晖表示，习近平新时代中国特色社会主义思想深刻回答了新时代的重大时代课题，提出了一系列原创性的治国</w:t>
      </w:r>
      <w:proofErr w:type="gramStart"/>
      <w:r w:rsidRPr="00E2505F">
        <w:rPr>
          <w:rFonts w:hint="eastAsia"/>
          <w:sz w:val="28"/>
          <w:szCs w:val="28"/>
        </w:rPr>
        <w:t>理政新理念</w:t>
      </w:r>
      <w:proofErr w:type="gramEnd"/>
      <w:r w:rsidRPr="00E2505F">
        <w:rPr>
          <w:rFonts w:hint="eastAsia"/>
          <w:sz w:val="28"/>
          <w:szCs w:val="28"/>
        </w:rPr>
        <w:t>新思想新战略，是中华文化和中国精神的时代精华。</w:t>
      </w:r>
    </w:p>
    <w:p w:rsidR="00E2505F" w:rsidRPr="00E2505F" w:rsidRDefault="00E2505F" w:rsidP="00E2505F">
      <w:pPr>
        <w:ind w:firstLineChars="200" w:firstLine="560"/>
        <w:rPr>
          <w:sz w:val="28"/>
          <w:szCs w:val="28"/>
        </w:rPr>
      </w:pPr>
      <w:r w:rsidRPr="00E2505F">
        <w:rPr>
          <w:rFonts w:hint="eastAsia"/>
          <w:sz w:val="28"/>
          <w:szCs w:val="28"/>
        </w:rPr>
        <w:t>王晓晖表示，中国共产党是高度重视理论指导的政党。对习近平新时代中国特色社会主义思想的概括和阐述，是全会《决议》的一个突出亮点，也是一个重大贡献。全会公报有这样一段话：“习近平新时代中国特色社会主义思想是当代中国马克思主义、二十一世纪马克思主义，是中华文化和中国精神的时代精华，实现了马克思主义中国化新的飞跃。”他认为，这段</w:t>
      </w:r>
      <w:proofErr w:type="gramStart"/>
      <w:r w:rsidRPr="00E2505F">
        <w:rPr>
          <w:rFonts w:hint="eastAsia"/>
          <w:sz w:val="28"/>
          <w:szCs w:val="28"/>
        </w:rPr>
        <w:t>话科学</w:t>
      </w:r>
      <w:proofErr w:type="gramEnd"/>
      <w:r w:rsidRPr="00E2505F">
        <w:rPr>
          <w:rFonts w:hint="eastAsia"/>
          <w:sz w:val="28"/>
          <w:szCs w:val="28"/>
        </w:rPr>
        <w:t>阐明了习近平新时代中国特色社会主义思想的理论内涵和重大意义，标明了它在马克思主义发展史、中华文化发展史上的重要地位。</w:t>
      </w:r>
    </w:p>
    <w:p w:rsidR="00E2505F" w:rsidRPr="00E2505F" w:rsidRDefault="00E2505F" w:rsidP="00E2505F">
      <w:pPr>
        <w:ind w:firstLineChars="200" w:firstLine="560"/>
        <w:rPr>
          <w:sz w:val="28"/>
          <w:szCs w:val="28"/>
        </w:rPr>
      </w:pPr>
      <w:r w:rsidRPr="00E2505F">
        <w:rPr>
          <w:rFonts w:hint="eastAsia"/>
          <w:sz w:val="28"/>
          <w:szCs w:val="28"/>
        </w:rPr>
        <w:t>第一，这一思想深刻回答了新时代的重大时代课题。党的十八大以来，习近平总书记对关系新时代党和国家事业发展的一系列重大理论和实践问题进行了深邃思考和科学判断，深刻总结并充分运用建党百年的历史经验，从新的实际出发，系统回答了新时代坚持和发展什</w:t>
      </w:r>
      <w:r w:rsidRPr="00E2505F">
        <w:rPr>
          <w:rFonts w:hint="eastAsia"/>
          <w:sz w:val="28"/>
          <w:szCs w:val="28"/>
        </w:rPr>
        <w:lastRenderedPageBreak/>
        <w:t>么样的中国特色社会主义、怎样坚持和发展中国特色社会主义，建设什么样的社会主义现代化强国、怎样建设社会主义现代化强国，建设什么样的长期执政的马克思主义政党、怎样建设长期执政的马克思主义政党等重大时代课题，创立了习近平新时代中国特色社会主义思想。这一思想对马克思主义哲学、政治经济学、科学社会主义各个领域都提出了许多标志性、引领性的新观点，实现了对中国特色社会主义建设规律认识的新跃升，指明了中国式现代化道路的新图景，开辟了管党治党、</w:t>
      </w:r>
      <w:proofErr w:type="gramStart"/>
      <w:r w:rsidRPr="00E2505F">
        <w:rPr>
          <w:rFonts w:hint="eastAsia"/>
          <w:sz w:val="28"/>
          <w:szCs w:val="28"/>
        </w:rPr>
        <w:t>兴党强</w:t>
      </w:r>
      <w:proofErr w:type="gramEnd"/>
      <w:r w:rsidRPr="00E2505F">
        <w:rPr>
          <w:rFonts w:hint="eastAsia"/>
          <w:sz w:val="28"/>
          <w:szCs w:val="28"/>
        </w:rPr>
        <w:t>党的新境界。</w:t>
      </w:r>
    </w:p>
    <w:p w:rsidR="00E2505F" w:rsidRPr="00E2505F" w:rsidRDefault="00E2505F" w:rsidP="00E2505F">
      <w:pPr>
        <w:ind w:firstLineChars="200" w:firstLine="560"/>
        <w:rPr>
          <w:sz w:val="28"/>
          <w:szCs w:val="28"/>
        </w:rPr>
      </w:pPr>
      <w:r w:rsidRPr="00E2505F">
        <w:rPr>
          <w:rFonts w:hint="eastAsia"/>
          <w:sz w:val="28"/>
          <w:szCs w:val="28"/>
        </w:rPr>
        <w:t>第二，这一思想提出了一系列原创性的治国</w:t>
      </w:r>
      <w:proofErr w:type="gramStart"/>
      <w:r w:rsidRPr="00E2505F">
        <w:rPr>
          <w:rFonts w:hint="eastAsia"/>
          <w:sz w:val="28"/>
          <w:szCs w:val="28"/>
        </w:rPr>
        <w:t>理政新理念</w:t>
      </w:r>
      <w:proofErr w:type="gramEnd"/>
      <w:r w:rsidRPr="00E2505F">
        <w:rPr>
          <w:rFonts w:hint="eastAsia"/>
          <w:sz w:val="28"/>
          <w:szCs w:val="28"/>
        </w:rPr>
        <w:t>新思想新战略。《决议》在党的十九大报告“八个明确”的基础上，用“十个明确”对习近平新时代中国特色社会主义思想的核心内容作了进一步概括。《决议》还从</w:t>
      </w:r>
      <w:r w:rsidRPr="00E2505F">
        <w:rPr>
          <w:rFonts w:hint="eastAsia"/>
          <w:sz w:val="28"/>
          <w:szCs w:val="28"/>
        </w:rPr>
        <w:t>13</w:t>
      </w:r>
      <w:r w:rsidRPr="00E2505F">
        <w:rPr>
          <w:rFonts w:hint="eastAsia"/>
          <w:sz w:val="28"/>
          <w:szCs w:val="28"/>
        </w:rPr>
        <w:t>个方面分领域总结了新时代党和国家事业取得的成就，并重点概括了其中的原创性的理念和思想。比如，在坚持中国特色社会主义方面，提出中国共产党领导是中国特色社会主义</w:t>
      </w:r>
      <w:proofErr w:type="gramStart"/>
      <w:r w:rsidRPr="00E2505F">
        <w:rPr>
          <w:rFonts w:hint="eastAsia"/>
          <w:sz w:val="28"/>
          <w:szCs w:val="28"/>
        </w:rPr>
        <w:t>最</w:t>
      </w:r>
      <w:proofErr w:type="gramEnd"/>
      <w:r w:rsidRPr="00E2505F">
        <w:rPr>
          <w:rFonts w:hint="eastAsia"/>
          <w:sz w:val="28"/>
          <w:szCs w:val="28"/>
        </w:rPr>
        <w:t>本质特征，是中国特色社会主义制度的最大优势，</w:t>
      </w:r>
      <w:proofErr w:type="gramStart"/>
      <w:r w:rsidRPr="00E2505F">
        <w:rPr>
          <w:rFonts w:hint="eastAsia"/>
          <w:sz w:val="28"/>
          <w:szCs w:val="28"/>
        </w:rPr>
        <w:t>作出</w:t>
      </w:r>
      <w:proofErr w:type="gramEnd"/>
      <w:r w:rsidRPr="00E2505F">
        <w:rPr>
          <w:rFonts w:hint="eastAsia"/>
          <w:sz w:val="28"/>
          <w:szCs w:val="28"/>
        </w:rPr>
        <w:t>了新时代我国社会主要矛盾变化的科学判断，强调坚持和完善中国特色社会主义制度、推进国家治理体系和治理能力现代化。再比如，在全面建设社会主义现代化国家方面，提出分两步走全面建成社会主义现代化强国的战略安排，强调我国现代化是人口规模巨大的现代化，是全体人民共同富裕的现代化，是物质文明和精神文明相协调的现代化，是人与自然和谐共生的现代化，是走和平发展道路的现代化。还比如，在全面从严治党方面，提出办好中国的事情，关键在党，关键在党要管党、</w:t>
      </w:r>
      <w:r w:rsidRPr="00E2505F">
        <w:rPr>
          <w:rFonts w:hint="eastAsia"/>
          <w:sz w:val="28"/>
          <w:szCs w:val="28"/>
        </w:rPr>
        <w:lastRenderedPageBreak/>
        <w:t>全面从严治党，强调以党的政治建设为统领，落实管党治党政治责任，深入推进反腐败斗争，以伟大自我革命引领伟大社会革命。这些战略思想和创新理念，以全新视野深化了对共产党执政规律、社会主义建设规律、人类社会发展规律的认识，是马克思主义中国化的最新成果。</w:t>
      </w:r>
    </w:p>
    <w:p w:rsidR="00E2505F" w:rsidRPr="00E2505F" w:rsidRDefault="00E2505F" w:rsidP="00E2505F">
      <w:pPr>
        <w:ind w:firstLineChars="200" w:firstLine="560"/>
        <w:rPr>
          <w:sz w:val="28"/>
          <w:szCs w:val="28"/>
        </w:rPr>
      </w:pPr>
      <w:r w:rsidRPr="00E2505F">
        <w:rPr>
          <w:rFonts w:hint="eastAsia"/>
          <w:sz w:val="28"/>
          <w:szCs w:val="28"/>
        </w:rPr>
        <w:t>第三，这一思想是中华文化和中国精神的时代精华。习近平新时代中国特色社会主义思想，深深植根于中华文化的沃土之中，深刻汲取博大精深的中华优秀传统文化所蕴含的丰富哲学思想、人文精神、道德理念，是对中华优秀传统文化进行创造性转化、创新性发展的典范。这一思想深刻反映中华民族自古以来的梦想和追求，特别是实现中华民族伟大复兴这一近代以来最伟大的梦想，凝结着中国人民的伟大创造精神、伟大奋斗精神、伟大团结精神、伟大梦想精神，具有强大的历史穿透力、文化感染力和精神感召力，有效激活了中华优秀传统文化的生命力，使马克思主义在中国大地焕发出新的勃勃生机。</w:t>
      </w:r>
    </w:p>
    <w:p w:rsidR="00E2505F" w:rsidRDefault="00E2505F" w:rsidP="00E2505F">
      <w:pPr>
        <w:ind w:firstLineChars="200" w:firstLine="560"/>
        <w:rPr>
          <w:sz w:val="28"/>
          <w:szCs w:val="28"/>
        </w:rPr>
      </w:pPr>
      <w:r w:rsidRPr="00E2505F">
        <w:rPr>
          <w:rFonts w:hint="eastAsia"/>
          <w:sz w:val="28"/>
          <w:szCs w:val="28"/>
        </w:rPr>
        <w:t>王晓晖说，总体来讲，习近平新时代中国特色社会主义思想，是把马克思主义基本原理同中国具体实际相结合、同中华优秀传统文化相结合的重大理论成果，是党的十八大以来历史性成就和历史性变革的重要理论结晶，实现了马克思主义中国化的历史性飞跃和创造性升华。</w:t>
      </w:r>
    </w:p>
    <w:p w:rsidR="00E2505F" w:rsidRPr="00E2505F" w:rsidRDefault="00E2505F" w:rsidP="00E2505F">
      <w:pPr>
        <w:widowControl/>
        <w:jc w:val="left"/>
        <w:rPr>
          <w:sz w:val="28"/>
          <w:szCs w:val="28"/>
        </w:rPr>
      </w:pPr>
      <w:r>
        <w:rPr>
          <w:sz w:val="28"/>
          <w:szCs w:val="28"/>
        </w:rPr>
        <w:br w:type="page"/>
      </w:r>
    </w:p>
    <w:p w:rsidR="003D534E" w:rsidRDefault="000366FF" w:rsidP="00F340BF">
      <w:pPr>
        <w:pStyle w:val="2"/>
        <w:jc w:val="center"/>
        <w:rPr>
          <w:rFonts w:hint="default"/>
          <w:w w:val="99"/>
        </w:rPr>
      </w:pPr>
      <w:bookmarkStart w:id="10" w:name="_Toc87627693"/>
      <w:r>
        <w:rPr>
          <w:w w:val="99"/>
        </w:rPr>
        <w:lastRenderedPageBreak/>
        <w:t>【</w:t>
      </w:r>
      <w:r w:rsidRPr="000366FF">
        <w:rPr>
          <w:w w:val="99"/>
        </w:rPr>
        <w:t>人民日报系列评论文章</w:t>
      </w:r>
      <w:r>
        <w:rPr>
          <w:w w:val="99"/>
        </w:rPr>
        <w:t>之一】</w:t>
      </w:r>
      <w:bookmarkEnd w:id="8"/>
      <w:bookmarkEnd w:id="10"/>
    </w:p>
    <w:p w:rsidR="000366FF" w:rsidRPr="000366FF" w:rsidRDefault="00916B9D" w:rsidP="00F340BF">
      <w:pPr>
        <w:pStyle w:val="2"/>
        <w:jc w:val="center"/>
        <w:rPr>
          <w:rFonts w:hint="default"/>
          <w:w w:val="99"/>
        </w:rPr>
      </w:pPr>
      <w:bookmarkStart w:id="11" w:name="_Toc87609752"/>
      <w:bookmarkStart w:id="12" w:name="_Toc87610009"/>
      <w:bookmarkStart w:id="13" w:name="_Toc87627694"/>
      <w:r w:rsidRPr="00916B9D">
        <w:rPr>
          <w:w w:val="99"/>
        </w:rPr>
        <w:t>坚持和加强党对一切工作的领导</w:t>
      </w:r>
      <w:bookmarkEnd w:id="11"/>
      <w:bookmarkEnd w:id="12"/>
      <w:bookmarkEnd w:id="13"/>
    </w:p>
    <w:p w:rsidR="000366FF" w:rsidRDefault="000366FF" w:rsidP="003D534E">
      <w:pPr>
        <w:pStyle w:val="a6"/>
        <w:widowControl/>
        <w:shd w:val="clear" w:color="auto" w:fill="FFFFFF"/>
        <w:tabs>
          <w:tab w:val="left" w:pos="312"/>
        </w:tabs>
        <w:spacing w:beforeAutospacing="0" w:afterAutospacing="0" w:line="368" w:lineRule="atLeast"/>
        <w:jc w:val="center"/>
        <w:rPr>
          <w:sz w:val="28"/>
          <w:szCs w:val="28"/>
        </w:rPr>
      </w:pPr>
      <w:r w:rsidRPr="00DC5FCD">
        <w:rPr>
          <w:rFonts w:hint="eastAsia"/>
          <w:sz w:val="28"/>
          <w:szCs w:val="28"/>
        </w:rPr>
        <w:t>来源：</w:t>
      </w:r>
      <w:proofErr w:type="gramStart"/>
      <w:r>
        <w:rPr>
          <w:rFonts w:hint="eastAsia"/>
          <w:sz w:val="28"/>
          <w:szCs w:val="28"/>
        </w:rPr>
        <w:t>人民网</w:t>
      </w:r>
      <w:proofErr w:type="gramEnd"/>
      <w:r>
        <w:rPr>
          <w:rFonts w:hint="eastAsia"/>
          <w:sz w:val="28"/>
          <w:szCs w:val="28"/>
        </w:rPr>
        <w:t>-</w:t>
      </w:r>
      <w:r>
        <w:rPr>
          <w:rFonts w:hint="eastAsia"/>
          <w:sz w:val="28"/>
          <w:szCs w:val="28"/>
        </w:rPr>
        <w:t>人民日报</w:t>
      </w:r>
      <w:r>
        <w:rPr>
          <w:rFonts w:hint="eastAsia"/>
          <w:sz w:val="28"/>
          <w:szCs w:val="28"/>
        </w:rPr>
        <w:t xml:space="preserve">         </w:t>
      </w:r>
      <w:r>
        <w:rPr>
          <w:rFonts w:hint="eastAsia"/>
          <w:sz w:val="28"/>
          <w:szCs w:val="28"/>
        </w:rPr>
        <w:t>时间：</w:t>
      </w:r>
      <w:r>
        <w:rPr>
          <w:rFonts w:hint="eastAsia"/>
          <w:sz w:val="28"/>
          <w:szCs w:val="28"/>
        </w:rPr>
        <w:t>2021</w:t>
      </w:r>
      <w:r>
        <w:rPr>
          <w:rFonts w:hint="eastAsia"/>
          <w:sz w:val="28"/>
          <w:szCs w:val="28"/>
        </w:rPr>
        <w:t>年</w:t>
      </w:r>
      <w:r>
        <w:rPr>
          <w:rFonts w:hint="eastAsia"/>
          <w:sz w:val="28"/>
          <w:szCs w:val="28"/>
        </w:rPr>
        <w:t>11</w:t>
      </w:r>
      <w:r>
        <w:rPr>
          <w:rFonts w:hint="eastAsia"/>
          <w:sz w:val="28"/>
          <w:szCs w:val="28"/>
        </w:rPr>
        <w:t>月</w:t>
      </w:r>
      <w:r>
        <w:rPr>
          <w:rFonts w:hint="eastAsia"/>
          <w:sz w:val="28"/>
          <w:szCs w:val="28"/>
        </w:rPr>
        <w:t>1</w:t>
      </w:r>
      <w:r>
        <w:rPr>
          <w:rFonts w:hint="eastAsia"/>
          <w:sz w:val="28"/>
          <w:szCs w:val="28"/>
        </w:rPr>
        <w:t>日</w:t>
      </w:r>
    </w:p>
    <w:p w:rsidR="000366FF" w:rsidRPr="00E2505F" w:rsidRDefault="000366FF" w:rsidP="003D534E"/>
    <w:p w:rsidR="000366FF" w:rsidRPr="000366FF" w:rsidRDefault="000366FF"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0366FF">
        <w:rPr>
          <w:rFonts w:asciiTheme="minorEastAsia" w:hAnsiTheme="minorEastAsia" w:hint="eastAsia"/>
          <w:sz w:val="28"/>
          <w:szCs w:val="28"/>
        </w:rPr>
        <w:t>办好中国的事情，关键在党。为什么我国能创造</w:t>
      </w:r>
      <w:proofErr w:type="gramStart"/>
      <w:r w:rsidRPr="000366FF">
        <w:rPr>
          <w:rFonts w:asciiTheme="minorEastAsia" w:hAnsiTheme="minorEastAsia" w:hint="eastAsia"/>
          <w:sz w:val="28"/>
          <w:szCs w:val="28"/>
        </w:rPr>
        <w:t>世</w:t>
      </w:r>
      <w:proofErr w:type="gramEnd"/>
      <w:r w:rsidRPr="000366FF">
        <w:rPr>
          <w:rFonts w:asciiTheme="minorEastAsia" w:hAnsiTheme="minorEastAsia" w:hint="eastAsia"/>
          <w:sz w:val="28"/>
          <w:szCs w:val="28"/>
        </w:rPr>
        <w:t>所罕见的经济快速发展奇迹和社会长期稳定奇迹？根本的一条就是始终坚持中国共产党领导。党的领导是党和国家事业不断发展的“定海神针”。党的十八大以来，以习近平同志为核心的党中央旗帜鲜明坚持和加强党的领导，把坚持党的领导贯彻和体现到改革发展稳定、内政外交国防、治党治国治军各个领域各个方面，中华民族向世界展现的是一派欣欣向荣的气象，创造了新时代中国特色社会主义的伟大成就。</w:t>
      </w:r>
    </w:p>
    <w:p w:rsidR="000366FF" w:rsidRPr="000366FF" w:rsidRDefault="000366FF"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0366FF">
        <w:rPr>
          <w:rFonts w:asciiTheme="minorEastAsia" w:hAnsiTheme="minorEastAsia" w:hint="eastAsia"/>
          <w:sz w:val="28"/>
          <w:szCs w:val="28"/>
        </w:rPr>
        <w:t>党政军民学，东西南北中，党是领导一切的。2012年11月17日，党的十八大闭幕后不到一周，习近平总书记就在十八届中央政治局第一次集体学习时强调：“中国共产党是中国特色社会主义事业的领导核心，所以必须加强和改善党的领导，充分发挥党总揽全局、协调各方的领导核心作用。”以习近平同志为核心的党中央深刻认识到，坚持和加强党的全面领导，关系党和国家前途命运，我们的全部事业都建立在这个基础之上，在这个问题上决不能犯颠覆性错误。只有毫不动摇坚持和加强党的全面领导，才能扭转一些地方和部门存在的党的领导弱化、党的建设缺失现象，消除党和国家内部存在的严重隐患，为党和国家事业发展提供坚强政治保证。</w:t>
      </w:r>
    </w:p>
    <w:p w:rsidR="000366FF" w:rsidRPr="000366FF" w:rsidRDefault="000366FF"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0366FF">
        <w:rPr>
          <w:rFonts w:asciiTheme="minorEastAsia" w:hAnsiTheme="minorEastAsia" w:hint="eastAsia"/>
          <w:sz w:val="28"/>
          <w:szCs w:val="28"/>
        </w:rPr>
        <w:lastRenderedPageBreak/>
        <w:t>万山磅礴，必有主峰。“中国共产党领导是中国特色社会主义</w:t>
      </w:r>
      <w:proofErr w:type="gramStart"/>
      <w:r w:rsidRPr="000366FF">
        <w:rPr>
          <w:rFonts w:asciiTheme="minorEastAsia" w:hAnsiTheme="minorEastAsia" w:hint="eastAsia"/>
          <w:sz w:val="28"/>
          <w:szCs w:val="28"/>
        </w:rPr>
        <w:t>最</w:t>
      </w:r>
      <w:proofErr w:type="gramEnd"/>
      <w:r w:rsidRPr="000366FF">
        <w:rPr>
          <w:rFonts w:asciiTheme="minorEastAsia" w:hAnsiTheme="minorEastAsia" w:hint="eastAsia"/>
          <w:sz w:val="28"/>
          <w:szCs w:val="28"/>
        </w:rPr>
        <w:t>本质的特征，是中国特色社会主义制度的最大优势，是党和国家的根本所在、命脉所在，是全国各族人民的利益所系、命运所系”“在坚持党的领导这个重大原则问题上，我们脑子要特别清醒、眼睛要特别明亮、立场要特别坚定，绝不能有任何含糊和动摇”“一定要认清，中国最大的国情就是中国共产党的领导。什么是中国特色？这就是中国特色”“中国特色社会主义大厦需要四梁八柱来支撑，党是贯穿其中的总的骨架，党中央是顶梁柱”……对坚持和加强党的领导，习近平总书记讲的每一句话都铿锵有力、掷地有声，彰显着巨大的政治勇气、强烈的历史担当。无论哪个领域、哪方面工作，无一不是从加强党的领导抓起，最终落脚在强化党的建设上，展现了卓越的政治智慧、高超的领导艺术。党的十八大以来，以习近平同志为核心的党中央，坚持和加强党对一切工作的领导，确保了新时代中国特色社会主义各项事业顺利推进。</w:t>
      </w:r>
    </w:p>
    <w:p w:rsidR="000366FF" w:rsidRPr="000366FF" w:rsidRDefault="000366FF"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0366FF">
        <w:rPr>
          <w:rFonts w:asciiTheme="minorEastAsia" w:hAnsiTheme="minorEastAsia" w:hint="eastAsia"/>
          <w:sz w:val="28"/>
          <w:szCs w:val="28"/>
        </w:rPr>
        <w:t>事在四方，要在中央。习近平总书记强调：“坚持党的领导，首先是坚持党中央权威和集中统一领导，这是党的领导的最高原则，任何时候任何情况下都不能含糊、不能动摇。”总书记深刻指出：“如果党中央没有权威，党的理论和路线方针政策可以随意不执行，大家各自为政、各行其是，想干什么就干什么，想</w:t>
      </w:r>
      <w:proofErr w:type="gramStart"/>
      <w:r w:rsidRPr="000366FF">
        <w:rPr>
          <w:rFonts w:asciiTheme="minorEastAsia" w:hAnsiTheme="minorEastAsia" w:hint="eastAsia"/>
          <w:sz w:val="28"/>
          <w:szCs w:val="28"/>
        </w:rPr>
        <w:t>不</w:t>
      </w:r>
      <w:proofErr w:type="gramEnd"/>
      <w:r w:rsidRPr="000366FF">
        <w:rPr>
          <w:rFonts w:asciiTheme="minorEastAsia" w:hAnsiTheme="minorEastAsia" w:hint="eastAsia"/>
          <w:sz w:val="28"/>
          <w:szCs w:val="28"/>
        </w:rPr>
        <w:t>干什么就</w:t>
      </w:r>
      <w:proofErr w:type="gramStart"/>
      <w:r w:rsidRPr="000366FF">
        <w:rPr>
          <w:rFonts w:asciiTheme="minorEastAsia" w:hAnsiTheme="minorEastAsia" w:hint="eastAsia"/>
          <w:sz w:val="28"/>
          <w:szCs w:val="28"/>
        </w:rPr>
        <w:t>不</w:t>
      </w:r>
      <w:proofErr w:type="gramEnd"/>
      <w:r w:rsidRPr="000366FF">
        <w:rPr>
          <w:rFonts w:asciiTheme="minorEastAsia" w:hAnsiTheme="minorEastAsia" w:hint="eastAsia"/>
          <w:sz w:val="28"/>
          <w:szCs w:val="28"/>
        </w:rPr>
        <w:t>干什么，党就会变成一盘散沙，就会成为自行其是的‘私人俱乐部’，党的领导就会成为一句空话。”一个国家、一个政党，领导核心至关重要。党中央鲜明提出，要增强政治意识、大局意识、核心意识、看齐意识，</w:t>
      </w:r>
      <w:r w:rsidRPr="000366FF">
        <w:rPr>
          <w:rFonts w:asciiTheme="minorEastAsia" w:hAnsiTheme="minorEastAsia" w:hint="eastAsia"/>
          <w:sz w:val="28"/>
          <w:szCs w:val="28"/>
        </w:rPr>
        <w:lastRenderedPageBreak/>
        <w:t>坚定中国特色社会主义道路自信、理论自信、制度自信、文化自信，坚决维护习近平总书记党中央的核心、全党的核心地位，维护党中央权威和集中统一领导。习近平总书记党中央的核心、全党的核心地位，是在新的伟大斗争实践中形成的。党的十八届六中全会正式确立习近平总书记党中央的核心、全党的核心地位，党的十九大把习近平总书记党中央的核心、全党的核心地位写入党章，这是历史和人民的共同选择、郑重选择、必然选择，是党和国家之幸、人民之幸、中华民族之幸。坚决维护党中央权威和集中统一领导，坚决维护核心、捍卫核心、忠诚核心，是中国共产党和中国人民的共同认识和自觉行动。</w:t>
      </w:r>
      <w:r w:rsidRPr="000366FF">
        <w:rPr>
          <w:rFonts w:asciiTheme="minorEastAsia" w:hAnsiTheme="minorEastAsia" w:hint="eastAsia"/>
          <w:sz w:val="28"/>
          <w:szCs w:val="28"/>
        </w:rPr>
        <w:cr/>
        <w:t>习近平总书记强调：“加强党对一切工作的领导，这一要求不是空洞的、抽象的，要在各方面各环节落实和体现。”从党中央制定一系列党内法规，对维护党中央权威和集中统一领导</w:t>
      </w:r>
      <w:proofErr w:type="gramStart"/>
      <w:r w:rsidRPr="000366FF">
        <w:rPr>
          <w:rFonts w:asciiTheme="minorEastAsia" w:hAnsiTheme="minorEastAsia" w:hint="eastAsia"/>
          <w:sz w:val="28"/>
          <w:szCs w:val="28"/>
        </w:rPr>
        <w:t>作出</w:t>
      </w:r>
      <w:proofErr w:type="gramEnd"/>
      <w:r w:rsidRPr="000366FF">
        <w:rPr>
          <w:rFonts w:asciiTheme="minorEastAsia" w:hAnsiTheme="minorEastAsia" w:hint="eastAsia"/>
          <w:sz w:val="28"/>
          <w:szCs w:val="28"/>
        </w:rPr>
        <w:t>明确规定，到深化党和国家机构改革，把党的领导落实到治国</w:t>
      </w:r>
      <w:proofErr w:type="gramStart"/>
      <w:r w:rsidRPr="000366FF">
        <w:rPr>
          <w:rFonts w:asciiTheme="minorEastAsia" w:hAnsiTheme="minorEastAsia" w:hint="eastAsia"/>
          <w:sz w:val="28"/>
          <w:szCs w:val="28"/>
        </w:rPr>
        <w:t>理政全过程</w:t>
      </w:r>
      <w:proofErr w:type="gramEnd"/>
      <w:r w:rsidRPr="000366FF">
        <w:rPr>
          <w:rFonts w:asciiTheme="minorEastAsia" w:hAnsiTheme="minorEastAsia" w:hint="eastAsia"/>
          <w:sz w:val="28"/>
          <w:szCs w:val="28"/>
        </w:rPr>
        <w:t>各方面；从强化管党治党政治责任，坚持思想从严、监督从严、执纪从严、治吏从严、作风从严、反腐从严，到坚持党的组织和党的工作全覆盖，形成党的中央组织、地方组织、基层组织上下贯通、执行有力的严密体系；从严格执行请示报告制度，到强化党的组织在同级组织中的领导地位，理顺党的组织同其他组织的关系……党中央采取一系列有力举措，健全党的领导制度体系，深化党的建设制度改革，完善全面从严治党制度，坚持以伟大自我革命引</w:t>
      </w:r>
      <w:r w:rsidR="001915C2">
        <w:rPr>
          <w:rFonts w:asciiTheme="minorEastAsia" w:hAnsiTheme="minorEastAsia" w:hint="eastAsia"/>
          <w:sz w:val="28"/>
          <w:szCs w:val="28"/>
        </w:rPr>
        <w:t>领伟大社会革命，使党始终成为中国特色社会主义事业的坚强领导核心。</w:t>
      </w:r>
    </w:p>
    <w:p w:rsidR="000366FF" w:rsidRPr="000366FF" w:rsidRDefault="000366FF"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0366FF">
        <w:rPr>
          <w:rFonts w:asciiTheme="minorEastAsia" w:hAnsiTheme="minorEastAsia" w:hint="eastAsia"/>
          <w:sz w:val="28"/>
          <w:szCs w:val="28"/>
        </w:rPr>
        <w:lastRenderedPageBreak/>
        <w:t>“壹引其纲，万目皆张。”党的十八大以来，在以习近平同志为核心的党中央坚强领导下，党的政治领导力、思想引领力、群众组织力、社会号召力不断增强，党总揽全局、协调各方的领导核心作用更加凸显，在国家治理体系的大棋局中，党中央是坐镇中军帐的“帅”，车马炮各展其长，一盘棋大局分明。从抗击新冠肺炎疫情斗争取得重大战略成果，到脱贫攻坚战取得全面胜利；从“十三五”圆满收官、第一个百年奋斗目标如期实现，到新征程顺利开启，重大历史关头，重大考验面前，以习近平同志为核心的党中央展现出非凡的判断力、决策力、行动力，带领亿万人民从容应对各种复杂局面和风险挑战，推动党和国家事业取得历史性成就、发生历史性变革，让党的面貌、国家的面貌、人民的面貌、军队的面貌、中华民族的面貌发生了前所未有的变化。事实已经证明并将继续证明，只要我们始终不渝坚持党的领导，就一定能够战胜任何艰难险阻，不断满足人民对美好生活的向往，不断把伟大事业推向前进。</w:t>
      </w:r>
    </w:p>
    <w:p w:rsidR="000366FF" w:rsidRPr="000366FF" w:rsidRDefault="000366FF" w:rsidP="003D534E">
      <w:pPr>
        <w:pStyle w:val="a6"/>
        <w:widowControl/>
        <w:shd w:val="clear" w:color="auto" w:fill="FFFFFF"/>
        <w:tabs>
          <w:tab w:val="left" w:pos="312"/>
        </w:tabs>
        <w:spacing w:beforeAutospacing="0" w:afterAutospacing="0" w:line="368" w:lineRule="atLeast"/>
        <w:ind w:firstLineChars="200" w:firstLine="560"/>
        <w:rPr>
          <w:rFonts w:asciiTheme="minorEastAsia" w:hAnsiTheme="minorEastAsia"/>
          <w:sz w:val="28"/>
          <w:szCs w:val="28"/>
        </w:rPr>
      </w:pPr>
      <w:r w:rsidRPr="000366FF">
        <w:rPr>
          <w:rFonts w:asciiTheme="minorEastAsia" w:hAnsiTheme="minorEastAsia" w:hint="eastAsia"/>
          <w:sz w:val="28"/>
          <w:szCs w:val="28"/>
        </w:rPr>
        <w:t>历史和人民选择了中国共产党。在庆祝中国共产党成立100周年大会上，习近平总书记强调：“以史为鉴、开创未来，必须坚持中国共产党坚强领导。”今天，党的团结统一更加巩固，党的领导更加坚强有力，中国共产党正带领亿万中国人民奋进在全面建设社会主义现代化国家的新征程上。更加紧密地团结在以习近平同志为核心的党中央周围，增强“四个意识”、坚定“四个自信”、做到“两个维护”，牢记“国之大者”，坚持党的全面领导，不断完善党的领导，不断提高党科学执政、民主执政、依法执政水平，全面建成社会主义现代化</w:t>
      </w:r>
      <w:r w:rsidRPr="000366FF">
        <w:rPr>
          <w:rFonts w:asciiTheme="minorEastAsia" w:hAnsiTheme="minorEastAsia" w:hint="eastAsia"/>
          <w:sz w:val="28"/>
          <w:szCs w:val="28"/>
        </w:rPr>
        <w:lastRenderedPageBreak/>
        <w:t>强国的目标就一定能够实现，中华民族伟大复兴的目标就一定能够实现。</w:t>
      </w:r>
    </w:p>
    <w:p w:rsidR="003D534E" w:rsidRDefault="000366F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r w:rsidRPr="000366FF">
        <w:rPr>
          <w:rFonts w:asciiTheme="minorEastAsia" w:hAnsiTheme="minorEastAsia" w:hint="eastAsia"/>
          <w:sz w:val="28"/>
          <w:szCs w:val="28"/>
        </w:rPr>
        <w:t xml:space="preserve">　　《 人民日报 》（ 2021年11月01日 01 版）</w:t>
      </w:r>
    </w:p>
    <w:p w:rsidR="00F340BF" w:rsidRDefault="00F340BF">
      <w:pPr>
        <w:widowControl/>
        <w:jc w:val="left"/>
        <w:rPr>
          <w:rFonts w:ascii="宋体" w:eastAsia="宋体" w:hAnsi="宋体" w:cs="Times New Roman"/>
          <w:b/>
          <w:w w:val="99"/>
          <w:kern w:val="0"/>
          <w:sz w:val="36"/>
          <w:szCs w:val="36"/>
        </w:rPr>
      </w:pPr>
      <w:r>
        <w:rPr>
          <w:w w:val="99"/>
        </w:rPr>
        <w:br w:type="page"/>
      </w:r>
    </w:p>
    <w:p w:rsidR="003D534E" w:rsidRDefault="003D534E" w:rsidP="00F340BF">
      <w:pPr>
        <w:pStyle w:val="2"/>
        <w:jc w:val="center"/>
        <w:rPr>
          <w:rFonts w:hint="default"/>
          <w:w w:val="99"/>
        </w:rPr>
      </w:pPr>
      <w:bookmarkStart w:id="14" w:name="_Toc87609753"/>
      <w:bookmarkStart w:id="15" w:name="_Toc87627695"/>
      <w:r>
        <w:rPr>
          <w:w w:val="99"/>
        </w:rPr>
        <w:lastRenderedPageBreak/>
        <w:t>【</w:t>
      </w:r>
      <w:r w:rsidRPr="000366FF">
        <w:rPr>
          <w:w w:val="99"/>
        </w:rPr>
        <w:t>人民日报系列评论文章</w:t>
      </w:r>
      <w:r>
        <w:rPr>
          <w:w w:val="99"/>
        </w:rPr>
        <w:t>之二】</w:t>
      </w:r>
      <w:bookmarkEnd w:id="14"/>
      <w:bookmarkEnd w:id="15"/>
    </w:p>
    <w:p w:rsidR="003D534E" w:rsidRDefault="003D534E" w:rsidP="00F340BF">
      <w:pPr>
        <w:pStyle w:val="2"/>
        <w:jc w:val="center"/>
        <w:rPr>
          <w:rFonts w:hint="default"/>
          <w:w w:val="99"/>
        </w:rPr>
      </w:pPr>
      <w:bookmarkStart w:id="16" w:name="_Toc87609754"/>
      <w:bookmarkStart w:id="17" w:name="_Toc87610011"/>
      <w:bookmarkStart w:id="18" w:name="_Toc87627696"/>
      <w:r w:rsidRPr="001915C2">
        <w:rPr>
          <w:w w:val="99"/>
        </w:rPr>
        <w:t>大战大考前的关键决断</w:t>
      </w:r>
      <w:bookmarkEnd w:id="16"/>
      <w:bookmarkEnd w:id="17"/>
      <w:bookmarkEnd w:id="18"/>
    </w:p>
    <w:p w:rsidR="003D534E" w:rsidRDefault="003D534E" w:rsidP="003D534E">
      <w:pPr>
        <w:pStyle w:val="a6"/>
        <w:widowControl/>
        <w:shd w:val="clear" w:color="auto" w:fill="FFFFFF"/>
        <w:tabs>
          <w:tab w:val="left" w:pos="312"/>
        </w:tabs>
        <w:spacing w:beforeAutospacing="0" w:afterAutospacing="0" w:line="368" w:lineRule="atLeast"/>
        <w:jc w:val="center"/>
        <w:rPr>
          <w:sz w:val="28"/>
          <w:szCs w:val="28"/>
        </w:rPr>
      </w:pPr>
      <w:r w:rsidRPr="00DC5FCD">
        <w:rPr>
          <w:rFonts w:hint="eastAsia"/>
          <w:sz w:val="28"/>
          <w:szCs w:val="28"/>
        </w:rPr>
        <w:t>来源：</w:t>
      </w:r>
      <w:proofErr w:type="gramStart"/>
      <w:r>
        <w:rPr>
          <w:rFonts w:hint="eastAsia"/>
          <w:sz w:val="28"/>
          <w:szCs w:val="28"/>
        </w:rPr>
        <w:t>人民网</w:t>
      </w:r>
      <w:proofErr w:type="gramEnd"/>
      <w:r>
        <w:rPr>
          <w:rFonts w:hint="eastAsia"/>
          <w:sz w:val="28"/>
          <w:szCs w:val="28"/>
        </w:rPr>
        <w:t>-</w:t>
      </w:r>
      <w:r>
        <w:rPr>
          <w:rFonts w:hint="eastAsia"/>
          <w:sz w:val="28"/>
          <w:szCs w:val="28"/>
        </w:rPr>
        <w:t>人民日报</w:t>
      </w:r>
      <w:r>
        <w:rPr>
          <w:rFonts w:hint="eastAsia"/>
          <w:sz w:val="28"/>
          <w:szCs w:val="28"/>
        </w:rPr>
        <w:t xml:space="preserve">         </w:t>
      </w:r>
      <w:r>
        <w:rPr>
          <w:rFonts w:hint="eastAsia"/>
          <w:sz w:val="28"/>
          <w:szCs w:val="28"/>
        </w:rPr>
        <w:t>时间：</w:t>
      </w:r>
      <w:r>
        <w:rPr>
          <w:rFonts w:hint="eastAsia"/>
          <w:sz w:val="28"/>
          <w:szCs w:val="28"/>
        </w:rPr>
        <w:t>2021</w:t>
      </w:r>
      <w:r>
        <w:rPr>
          <w:rFonts w:hint="eastAsia"/>
          <w:sz w:val="28"/>
          <w:szCs w:val="28"/>
        </w:rPr>
        <w:t>年</w:t>
      </w:r>
      <w:r>
        <w:rPr>
          <w:rFonts w:hint="eastAsia"/>
          <w:sz w:val="28"/>
          <w:szCs w:val="28"/>
        </w:rPr>
        <w:t>11</w:t>
      </w:r>
      <w:r>
        <w:rPr>
          <w:rFonts w:hint="eastAsia"/>
          <w:sz w:val="28"/>
          <w:szCs w:val="28"/>
        </w:rPr>
        <w:t>月</w:t>
      </w:r>
      <w:r>
        <w:rPr>
          <w:rFonts w:hint="eastAsia"/>
          <w:sz w:val="28"/>
          <w:szCs w:val="28"/>
        </w:rPr>
        <w:t>2</w:t>
      </w:r>
      <w:r>
        <w:rPr>
          <w:rFonts w:hint="eastAsia"/>
          <w:sz w:val="28"/>
          <w:szCs w:val="28"/>
        </w:rPr>
        <w:t>日</w:t>
      </w:r>
    </w:p>
    <w:p w:rsidR="003D534E" w:rsidRPr="003D534E" w:rsidRDefault="003D534E" w:rsidP="003D534E">
      <w:pPr>
        <w:ind w:firstLineChars="200" w:firstLine="560"/>
        <w:rPr>
          <w:sz w:val="28"/>
          <w:szCs w:val="28"/>
        </w:rPr>
      </w:pPr>
    </w:p>
    <w:p w:rsidR="003D534E" w:rsidRPr="001915C2" w:rsidRDefault="003D534E" w:rsidP="003D534E">
      <w:pPr>
        <w:ind w:firstLineChars="200" w:firstLine="560"/>
        <w:rPr>
          <w:sz w:val="28"/>
          <w:szCs w:val="28"/>
        </w:rPr>
      </w:pPr>
      <w:r w:rsidRPr="001915C2">
        <w:rPr>
          <w:rFonts w:hint="eastAsia"/>
          <w:sz w:val="28"/>
          <w:szCs w:val="28"/>
        </w:rPr>
        <w:t>新冠肺炎疫情是百年来全球发生的最严重的传染病大流行，是新中国成立以来我国遭遇的传播速度最快、感染范围最广、防控难度最大的重大突发公共卫生事件。</w:t>
      </w:r>
    </w:p>
    <w:p w:rsidR="003D534E" w:rsidRPr="001915C2" w:rsidRDefault="003D534E" w:rsidP="003D534E">
      <w:pPr>
        <w:ind w:firstLineChars="200" w:firstLine="560"/>
        <w:rPr>
          <w:sz w:val="28"/>
          <w:szCs w:val="28"/>
        </w:rPr>
      </w:pPr>
      <w:r w:rsidRPr="001915C2">
        <w:rPr>
          <w:rFonts w:hint="eastAsia"/>
          <w:sz w:val="28"/>
          <w:szCs w:val="28"/>
        </w:rPr>
        <w:t>这是一场前所未有的严峻挑战！病毒突袭而至，疫情来势汹汹，人民生命安全和身体健康面临严重威胁。此时的中国，正迈入决胜全面建成小康社会、决战脱贫攻坚的收官之年，防控疫情既要把握点多面广的现实国情，也要防止来之不易的建设成果付诸东流，还要防止经济停摆、社会失序等难以预测的风险，何其艰难！</w:t>
      </w:r>
    </w:p>
    <w:p w:rsidR="003D534E" w:rsidRPr="001915C2" w:rsidRDefault="003D534E" w:rsidP="003D534E">
      <w:pPr>
        <w:ind w:firstLineChars="200" w:firstLine="560"/>
        <w:rPr>
          <w:sz w:val="28"/>
          <w:szCs w:val="28"/>
        </w:rPr>
      </w:pPr>
      <w:r w:rsidRPr="001915C2">
        <w:rPr>
          <w:rFonts w:hint="eastAsia"/>
          <w:sz w:val="28"/>
          <w:szCs w:val="28"/>
        </w:rPr>
        <w:t>船重千钧，掌舵一人。越是危难关头，越是关键时刻，越</w:t>
      </w:r>
      <w:proofErr w:type="gramStart"/>
      <w:r w:rsidRPr="001915C2">
        <w:rPr>
          <w:rFonts w:hint="eastAsia"/>
          <w:sz w:val="28"/>
          <w:szCs w:val="28"/>
        </w:rPr>
        <w:t>能彰显领导</w:t>
      </w:r>
      <w:proofErr w:type="gramEnd"/>
      <w:r w:rsidRPr="001915C2">
        <w:rPr>
          <w:rFonts w:hint="eastAsia"/>
          <w:sz w:val="28"/>
          <w:szCs w:val="28"/>
        </w:rPr>
        <w:t>核心的作用。面对严重疫情，习近平总书记亲自指挥、亲自部署，党中央统筹全局、果断决策，团结带领全党全军全国各族人民打响了一场疫情防控的人民战争、总体战、阻击战。犹记得，专家组刚得出对病毒的最新结论，习近平总书记第一时间作出指示：“要把人民群众生命安全和身体健康放在第一位”“采取切实有效措施，坚决遏制疫情蔓延势头”；犹记得，</w:t>
      </w:r>
      <w:r w:rsidRPr="001915C2">
        <w:rPr>
          <w:rFonts w:hint="eastAsia"/>
          <w:sz w:val="28"/>
          <w:szCs w:val="28"/>
        </w:rPr>
        <w:t>2020</w:t>
      </w:r>
      <w:r w:rsidRPr="001915C2">
        <w:rPr>
          <w:rFonts w:hint="eastAsia"/>
          <w:sz w:val="28"/>
          <w:szCs w:val="28"/>
        </w:rPr>
        <w:t>年</w:t>
      </w:r>
      <w:r w:rsidRPr="001915C2">
        <w:rPr>
          <w:rFonts w:hint="eastAsia"/>
          <w:sz w:val="28"/>
          <w:szCs w:val="28"/>
        </w:rPr>
        <w:t>1</w:t>
      </w:r>
      <w:r w:rsidRPr="001915C2">
        <w:rPr>
          <w:rFonts w:hint="eastAsia"/>
          <w:sz w:val="28"/>
          <w:szCs w:val="28"/>
        </w:rPr>
        <w:t>月</w:t>
      </w:r>
      <w:r w:rsidRPr="001915C2">
        <w:rPr>
          <w:rFonts w:hint="eastAsia"/>
          <w:sz w:val="28"/>
          <w:szCs w:val="28"/>
        </w:rPr>
        <w:t>22</w:t>
      </w:r>
      <w:r w:rsidRPr="001915C2">
        <w:rPr>
          <w:rFonts w:hint="eastAsia"/>
          <w:sz w:val="28"/>
          <w:szCs w:val="28"/>
        </w:rPr>
        <w:t>日，总书记</w:t>
      </w:r>
      <w:proofErr w:type="gramStart"/>
      <w:r w:rsidRPr="001915C2">
        <w:rPr>
          <w:rFonts w:hint="eastAsia"/>
          <w:sz w:val="28"/>
          <w:szCs w:val="28"/>
        </w:rPr>
        <w:t>作出</w:t>
      </w:r>
      <w:proofErr w:type="gramEnd"/>
      <w:r w:rsidRPr="001915C2">
        <w:rPr>
          <w:rFonts w:hint="eastAsia"/>
          <w:sz w:val="28"/>
          <w:szCs w:val="28"/>
        </w:rPr>
        <w:t>重要指示，要求立即对湖北省、武汉市人员流动和对外通道实行严格封闭的交通管控：“</w:t>
      </w:r>
      <w:proofErr w:type="gramStart"/>
      <w:r w:rsidRPr="001915C2">
        <w:rPr>
          <w:rFonts w:hint="eastAsia"/>
          <w:sz w:val="28"/>
          <w:szCs w:val="28"/>
        </w:rPr>
        <w:t>作出</w:t>
      </w:r>
      <w:proofErr w:type="gramEnd"/>
      <w:r w:rsidRPr="001915C2">
        <w:rPr>
          <w:rFonts w:hint="eastAsia"/>
          <w:sz w:val="28"/>
          <w:szCs w:val="28"/>
        </w:rPr>
        <w:t>这一决策，需要巨大政治勇气，但该出手时必须出手，</w:t>
      </w:r>
      <w:r w:rsidRPr="001915C2">
        <w:rPr>
          <w:rFonts w:hint="eastAsia"/>
          <w:sz w:val="28"/>
          <w:szCs w:val="28"/>
        </w:rPr>
        <w:lastRenderedPageBreak/>
        <w:t>否则当断不断、反受其乱”“人民生命重于泰山！只要是为了人民的生命负责，那么什么代价、什么后果都要担当”；犹记得，</w:t>
      </w:r>
      <w:r w:rsidRPr="001915C2">
        <w:rPr>
          <w:rFonts w:hint="eastAsia"/>
          <w:sz w:val="28"/>
          <w:szCs w:val="28"/>
        </w:rPr>
        <w:t>1</w:t>
      </w:r>
      <w:r w:rsidRPr="001915C2">
        <w:rPr>
          <w:rFonts w:hint="eastAsia"/>
          <w:sz w:val="28"/>
          <w:szCs w:val="28"/>
        </w:rPr>
        <w:t>月</w:t>
      </w:r>
      <w:r w:rsidRPr="001915C2">
        <w:rPr>
          <w:rFonts w:hint="eastAsia"/>
          <w:sz w:val="28"/>
          <w:szCs w:val="28"/>
        </w:rPr>
        <w:t>25</w:t>
      </w:r>
      <w:r w:rsidRPr="001915C2">
        <w:rPr>
          <w:rFonts w:hint="eastAsia"/>
          <w:sz w:val="28"/>
          <w:szCs w:val="28"/>
        </w:rPr>
        <w:t>日农历正月初一，总书记主持召开中央政治局常委会会议，对疫情防控工作进行再研究、再部署、再动员，为打赢疫情防控阻击战排兵布阵、谋局落子；犹记得，</w:t>
      </w:r>
      <w:r w:rsidRPr="001915C2">
        <w:rPr>
          <w:rFonts w:hint="eastAsia"/>
          <w:sz w:val="28"/>
          <w:szCs w:val="28"/>
        </w:rPr>
        <w:t>2</w:t>
      </w:r>
      <w:r w:rsidRPr="001915C2">
        <w:rPr>
          <w:rFonts w:hint="eastAsia"/>
          <w:sz w:val="28"/>
          <w:szCs w:val="28"/>
        </w:rPr>
        <w:t>月</w:t>
      </w:r>
      <w:r w:rsidRPr="001915C2">
        <w:rPr>
          <w:rFonts w:hint="eastAsia"/>
          <w:sz w:val="28"/>
          <w:szCs w:val="28"/>
        </w:rPr>
        <w:t>23</w:t>
      </w:r>
      <w:r w:rsidRPr="001915C2">
        <w:rPr>
          <w:rFonts w:hint="eastAsia"/>
          <w:sz w:val="28"/>
          <w:szCs w:val="28"/>
        </w:rPr>
        <w:t>日，在疫情防控最吃劲的关键阶段，一场参加者达</w:t>
      </w:r>
      <w:r w:rsidRPr="001915C2">
        <w:rPr>
          <w:rFonts w:hint="eastAsia"/>
          <w:sz w:val="28"/>
          <w:szCs w:val="28"/>
        </w:rPr>
        <w:t>17</w:t>
      </w:r>
      <w:r w:rsidRPr="001915C2">
        <w:rPr>
          <w:rFonts w:hint="eastAsia"/>
          <w:sz w:val="28"/>
          <w:szCs w:val="28"/>
        </w:rPr>
        <w:t>万人的超大规模电视电话会议召开，总书记发表重要讲话，对统筹推进新冠肺炎疫情防控和经济社会发展工作进行部署；犹记得，</w:t>
      </w:r>
      <w:r w:rsidRPr="001915C2">
        <w:rPr>
          <w:rFonts w:hint="eastAsia"/>
          <w:sz w:val="28"/>
          <w:szCs w:val="28"/>
        </w:rPr>
        <w:t>3</w:t>
      </w:r>
      <w:r w:rsidRPr="001915C2">
        <w:rPr>
          <w:rFonts w:hint="eastAsia"/>
          <w:sz w:val="28"/>
          <w:szCs w:val="28"/>
        </w:rPr>
        <w:t>月</w:t>
      </w:r>
      <w:r w:rsidRPr="001915C2">
        <w:rPr>
          <w:rFonts w:hint="eastAsia"/>
          <w:sz w:val="28"/>
          <w:szCs w:val="28"/>
        </w:rPr>
        <w:t>10</w:t>
      </w:r>
      <w:r w:rsidRPr="001915C2">
        <w:rPr>
          <w:rFonts w:hint="eastAsia"/>
          <w:sz w:val="28"/>
          <w:szCs w:val="28"/>
        </w:rPr>
        <w:t>日，在疫情防控关键时刻，总书记飞赴武汉，直奔</w:t>
      </w:r>
      <w:proofErr w:type="gramStart"/>
      <w:r w:rsidRPr="001915C2">
        <w:rPr>
          <w:rFonts w:hint="eastAsia"/>
          <w:sz w:val="28"/>
          <w:szCs w:val="28"/>
        </w:rPr>
        <w:t>火神山</w:t>
      </w:r>
      <w:proofErr w:type="gramEnd"/>
      <w:r w:rsidRPr="001915C2">
        <w:rPr>
          <w:rFonts w:hint="eastAsia"/>
          <w:sz w:val="28"/>
          <w:szCs w:val="28"/>
        </w:rPr>
        <w:t>医院，深入东湖新城社区，在决胜之地发出“坚决打赢湖北保卫战、武汉保卫战”的总攻号令……危急之时，高瞻远瞩的判断、审时度势的决策、掷地有声的话语，彰显着大党大国领袖的责任担当，为打赢疫情防控阻击战指引着方向。</w:t>
      </w:r>
    </w:p>
    <w:p w:rsidR="003D534E" w:rsidRPr="001915C2" w:rsidRDefault="003D534E" w:rsidP="003D534E">
      <w:pPr>
        <w:ind w:firstLineChars="200" w:firstLine="560"/>
        <w:rPr>
          <w:sz w:val="28"/>
          <w:szCs w:val="28"/>
        </w:rPr>
      </w:pPr>
      <w:r w:rsidRPr="001915C2">
        <w:rPr>
          <w:rFonts w:hint="eastAsia"/>
          <w:sz w:val="28"/>
          <w:szCs w:val="28"/>
        </w:rPr>
        <w:t>非常之事，必用非常之举。新冠肺炎疫情发生后，以习近平同志为核心的党中央坚持把人民生命安全和身体健康放在第一位，中央政治局常委会、中央政治局召开</w:t>
      </w:r>
      <w:r w:rsidRPr="001915C2">
        <w:rPr>
          <w:rFonts w:hint="eastAsia"/>
          <w:sz w:val="28"/>
          <w:szCs w:val="28"/>
        </w:rPr>
        <w:t>21</w:t>
      </w:r>
      <w:r w:rsidRPr="001915C2">
        <w:rPr>
          <w:rFonts w:hint="eastAsia"/>
          <w:sz w:val="28"/>
          <w:szCs w:val="28"/>
        </w:rPr>
        <w:t>次会议研究决策，领导组织党政军民学、东西南北中大会战，提出坚定信心、同舟共济、科学防治、精准施策的总要求，明确坚决遏制疫情蔓延势头、坚决打赢疫情防控阻击战的总目标，周密部署武汉保卫战、湖北保卫战，因时因</w:t>
      </w:r>
      <w:proofErr w:type="gramStart"/>
      <w:r w:rsidRPr="001915C2">
        <w:rPr>
          <w:rFonts w:hint="eastAsia"/>
          <w:sz w:val="28"/>
          <w:szCs w:val="28"/>
        </w:rPr>
        <w:t>势制定</w:t>
      </w:r>
      <w:proofErr w:type="gramEnd"/>
      <w:r w:rsidRPr="001915C2">
        <w:rPr>
          <w:rFonts w:hint="eastAsia"/>
          <w:sz w:val="28"/>
          <w:szCs w:val="28"/>
        </w:rPr>
        <w:t>重大战略策略。从强调“疫情就是命令，防控就是责任”，要求各级党委和政府“把疫情防控工作作为当前最重要的工作来抓”，到坚持“人民至上、生命至上”，全力以赴救治患者，不遗漏一个感染者，不放弃每一位病患者；从指出“抗击疫情有两个阵地，一个是医院救死扶</w:t>
      </w:r>
      <w:r w:rsidRPr="001915C2">
        <w:rPr>
          <w:rFonts w:hint="eastAsia"/>
          <w:sz w:val="28"/>
          <w:szCs w:val="28"/>
        </w:rPr>
        <w:lastRenderedPageBreak/>
        <w:t>伤阵地，一个是社区防控阵地”，充分发挥社区在疫情防控中的重要作用，构筑起群防群控的人民防线，到强调“人类同疾病较量最有力的武器就是科学技术”，把遵循科学规律贯穿到决策指挥、病患治疗、技术攻关、社会治理</w:t>
      </w:r>
      <w:proofErr w:type="gramStart"/>
      <w:r w:rsidRPr="001915C2">
        <w:rPr>
          <w:rFonts w:hint="eastAsia"/>
          <w:sz w:val="28"/>
          <w:szCs w:val="28"/>
        </w:rPr>
        <w:t>各方面全过程</w:t>
      </w:r>
      <w:proofErr w:type="gramEnd"/>
      <w:r w:rsidRPr="001915C2">
        <w:rPr>
          <w:rFonts w:hint="eastAsia"/>
          <w:sz w:val="28"/>
          <w:szCs w:val="28"/>
        </w:rPr>
        <w:t>；从提出“经济社会是一个动态循环系统，不能长时间停摆”，统筹推进疫情防控和经济社会发展工作，到指明“团结合作是战胜疫情最有力的武器”，加强国际抗</w:t>
      </w:r>
      <w:proofErr w:type="gramStart"/>
      <w:r w:rsidRPr="001915C2">
        <w:rPr>
          <w:rFonts w:hint="eastAsia"/>
          <w:sz w:val="28"/>
          <w:szCs w:val="28"/>
        </w:rPr>
        <w:t>疫</w:t>
      </w:r>
      <w:proofErr w:type="gramEnd"/>
      <w:r w:rsidRPr="001915C2">
        <w:rPr>
          <w:rFonts w:hint="eastAsia"/>
          <w:sz w:val="28"/>
          <w:szCs w:val="28"/>
        </w:rPr>
        <w:t>合作，推动构建人类卫生</w:t>
      </w:r>
      <w:proofErr w:type="gramStart"/>
      <w:r w:rsidRPr="001915C2">
        <w:rPr>
          <w:rFonts w:hint="eastAsia"/>
          <w:sz w:val="28"/>
          <w:szCs w:val="28"/>
        </w:rPr>
        <w:t>健康共同体</w:t>
      </w:r>
      <w:proofErr w:type="gramEnd"/>
      <w:r w:rsidRPr="001915C2">
        <w:rPr>
          <w:rFonts w:hint="eastAsia"/>
          <w:sz w:val="28"/>
          <w:szCs w:val="28"/>
        </w:rPr>
        <w:t>……在以习近平同志为核心的党中央坚强领导下，全国迅速形成统一指挥、全面部署、立体防控的战略布局，有效遏制了疫情大面积蔓延，有力改变了病毒传播的危险进程，最大限度保护了人民生命安全和身体健康，充分彰显了“越是艰险越向前”的斗争精神和“为有牺牲多壮志”的英雄气概。</w:t>
      </w:r>
    </w:p>
    <w:p w:rsidR="003D534E" w:rsidRPr="001915C2" w:rsidRDefault="003D534E" w:rsidP="003D534E">
      <w:pPr>
        <w:ind w:firstLineChars="200" w:firstLine="560"/>
        <w:rPr>
          <w:sz w:val="28"/>
          <w:szCs w:val="28"/>
        </w:rPr>
      </w:pPr>
      <w:r w:rsidRPr="001915C2">
        <w:rPr>
          <w:rFonts w:hint="eastAsia"/>
          <w:sz w:val="28"/>
          <w:szCs w:val="28"/>
        </w:rPr>
        <w:t>惟其艰难，才更显勇毅。面对这场惊心动魄的抗</w:t>
      </w:r>
      <w:proofErr w:type="gramStart"/>
      <w:r w:rsidRPr="001915C2">
        <w:rPr>
          <w:rFonts w:hint="eastAsia"/>
          <w:sz w:val="28"/>
          <w:szCs w:val="28"/>
        </w:rPr>
        <w:t>疫</w:t>
      </w:r>
      <w:proofErr w:type="gramEnd"/>
      <w:r w:rsidRPr="001915C2">
        <w:rPr>
          <w:rFonts w:hint="eastAsia"/>
          <w:sz w:val="28"/>
          <w:szCs w:val="28"/>
        </w:rPr>
        <w:t>大战、艰苦卓绝的历史大考，我们付出巨大努力，用</w:t>
      </w:r>
      <w:r w:rsidRPr="001915C2">
        <w:rPr>
          <w:rFonts w:hint="eastAsia"/>
          <w:sz w:val="28"/>
          <w:szCs w:val="28"/>
        </w:rPr>
        <w:t>1</w:t>
      </w:r>
      <w:r w:rsidRPr="001915C2">
        <w:rPr>
          <w:rFonts w:hint="eastAsia"/>
          <w:sz w:val="28"/>
          <w:szCs w:val="28"/>
        </w:rPr>
        <w:t>个多月的时间初步遏制疫情蔓延势头，用</w:t>
      </w:r>
      <w:r w:rsidRPr="001915C2">
        <w:rPr>
          <w:rFonts w:hint="eastAsia"/>
          <w:sz w:val="28"/>
          <w:szCs w:val="28"/>
        </w:rPr>
        <w:t>2</w:t>
      </w:r>
      <w:r w:rsidRPr="001915C2">
        <w:rPr>
          <w:rFonts w:hint="eastAsia"/>
          <w:sz w:val="28"/>
          <w:szCs w:val="28"/>
        </w:rPr>
        <w:t>个月左右的时间将本土每日新增病例控制在个位数以内，用</w:t>
      </w:r>
      <w:r w:rsidRPr="001915C2">
        <w:rPr>
          <w:rFonts w:hint="eastAsia"/>
          <w:sz w:val="28"/>
          <w:szCs w:val="28"/>
        </w:rPr>
        <w:t>3</w:t>
      </w:r>
      <w:r w:rsidRPr="001915C2">
        <w:rPr>
          <w:rFonts w:hint="eastAsia"/>
          <w:sz w:val="28"/>
          <w:szCs w:val="28"/>
        </w:rPr>
        <w:t>个月左右的时间取得武汉保卫战、湖北保卫战的决定性成果，进而又接连打了几场局部地区聚集性疫情歼灭战，夺取了全国抗</w:t>
      </w:r>
      <w:proofErr w:type="gramStart"/>
      <w:r w:rsidRPr="001915C2">
        <w:rPr>
          <w:rFonts w:hint="eastAsia"/>
          <w:sz w:val="28"/>
          <w:szCs w:val="28"/>
        </w:rPr>
        <w:t>疫</w:t>
      </w:r>
      <w:proofErr w:type="gramEnd"/>
      <w:r w:rsidRPr="001915C2">
        <w:rPr>
          <w:rFonts w:hint="eastAsia"/>
          <w:sz w:val="28"/>
          <w:szCs w:val="28"/>
        </w:rPr>
        <w:t>斗争重大战略成果，创造了人类同疾病斗争史上又一个英勇壮举，谱写了感天动地、气壮山河的战“疫”史诗。在此基础上，我们统筹推进疫情防控和经济社会发展工作取得显著成效，我国成为疫情发生以来第一个恢复增长的主要经济体，在疫情防控和经济恢复上都走在世界前列，显示了中国的强大修复能力和旺盛生机活力。与此同时，我们本着公开、透明、负责任的态度，积极履行国际义务，同世界各国携</w:t>
      </w:r>
      <w:r w:rsidRPr="001915C2">
        <w:rPr>
          <w:rFonts w:hint="eastAsia"/>
          <w:sz w:val="28"/>
          <w:szCs w:val="28"/>
        </w:rPr>
        <w:lastRenderedPageBreak/>
        <w:t>手合作、共克时艰，以实际行动帮助挽救了全球成千上万人的生命，以实际行动彰显了中国推动构建人类命运共同体的真诚愿望。抗</w:t>
      </w:r>
      <w:proofErr w:type="gramStart"/>
      <w:r w:rsidRPr="001915C2">
        <w:rPr>
          <w:rFonts w:hint="eastAsia"/>
          <w:sz w:val="28"/>
          <w:szCs w:val="28"/>
        </w:rPr>
        <w:t>疫</w:t>
      </w:r>
      <w:proofErr w:type="gramEnd"/>
      <w:r w:rsidRPr="001915C2">
        <w:rPr>
          <w:rFonts w:hint="eastAsia"/>
          <w:sz w:val="28"/>
          <w:szCs w:val="28"/>
        </w:rPr>
        <w:t>斗争取得重大战略成果，充分展现了中国共产党领导和我国社会主义制度的显著优势，充分展现了中国人民和中华民族的伟大力量，充分展现了中华文明的深厚底蕴，充分展现了中国负责任大国的自觉担当，极大增强了全党全军全国各族人民的自信心和自豪感、凝聚力和向心力。</w:t>
      </w:r>
    </w:p>
    <w:p w:rsidR="003D534E" w:rsidRPr="001915C2" w:rsidRDefault="003D534E" w:rsidP="003D534E">
      <w:pPr>
        <w:ind w:firstLineChars="200" w:firstLine="560"/>
        <w:rPr>
          <w:sz w:val="28"/>
          <w:szCs w:val="28"/>
        </w:rPr>
      </w:pPr>
      <w:r w:rsidRPr="001915C2">
        <w:rPr>
          <w:rFonts w:hint="eastAsia"/>
          <w:sz w:val="28"/>
          <w:szCs w:val="28"/>
        </w:rPr>
        <w:t>习近平总书记强调：“中华民族历史上经历过很多磨难，但从来没有被压垮过，而是愈挫愈勇，不断在磨难中成长、从磨难中奋起。”在这场同严重疫情的殊死较量中，中国人民和中华民族以敢于斗争、敢于胜利的大无畏气概，铸就了生命至上、举国同心、舍生忘死、尊重科学、命运与共的伟大抗</w:t>
      </w:r>
      <w:proofErr w:type="gramStart"/>
      <w:r w:rsidRPr="001915C2">
        <w:rPr>
          <w:rFonts w:hint="eastAsia"/>
          <w:sz w:val="28"/>
          <w:szCs w:val="28"/>
        </w:rPr>
        <w:t>疫</w:t>
      </w:r>
      <w:proofErr w:type="gramEnd"/>
      <w:r w:rsidRPr="001915C2">
        <w:rPr>
          <w:rFonts w:hint="eastAsia"/>
          <w:sz w:val="28"/>
          <w:szCs w:val="28"/>
        </w:rPr>
        <w:t>精神。这一伟大精神，同中华民族长期形成的特质禀赋和文化基因一脉相承，是爱国主义、集体主义、社会主义精神的传承和发展，是中国精神的生动诠释，丰富了民族精神和时代精神的内涵，成为中国共产党人精神谱系的重要组成部分，成为全面建设社会主义现代化国家、实现中华民族伟大复兴的强大力量。</w:t>
      </w:r>
    </w:p>
    <w:p w:rsidR="003D534E" w:rsidRPr="001915C2" w:rsidRDefault="003D534E" w:rsidP="003D534E">
      <w:pPr>
        <w:ind w:firstLineChars="200" w:firstLine="560"/>
        <w:rPr>
          <w:sz w:val="28"/>
          <w:szCs w:val="28"/>
        </w:rPr>
      </w:pPr>
      <w:r w:rsidRPr="001915C2">
        <w:rPr>
          <w:rFonts w:hint="eastAsia"/>
          <w:sz w:val="28"/>
          <w:szCs w:val="28"/>
        </w:rPr>
        <w:t>一个民族之所以伟大，根本就在于在任何困难和风险面前都从来不放弃、不退缩、不止步，百折不挠为自己的前途命运而奋斗。当前，我国进入了全面建设社会主义现代化国家、向第二个百年奋斗目标进军的新征程，我们比历史上任何时期都更加接近实现中华民族伟大复兴的宏伟目标。我们深知，越是接近民族复兴，越充满风险挑战乃至惊涛骇浪。踏平坎坷成大道，斗罢艰险又出发。在新的伟大征程上，</w:t>
      </w:r>
      <w:r w:rsidRPr="001915C2">
        <w:rPr>
          <w:rFonts w:hint="eastAsia"/>
          <w:sz w:val="28"/>
          <w:szCs w:val="28"/>
        </w:rPr>
        <w:lastRenderedPageBreak/>
        <w:t>更加紧密地团结在以习近平同志为核心的党中央周围，大力弘扬伟大抗</w:t>
      </w:r>
      <w:proofErr w:type="gramStart"/>
      <w:r w:rsidRPr="001915C2">
        <w:rPr>
          <w:rFonts w:hint="eastAsia"/>
          <w:sz w:val="28"/>
          <w:szCs w:val="28"/>
        </w:rPr>
        <w:t>疫</w:t>
      </w:r>
      <w:proofErr w:type="gramEnd"/>
      <w:r w:rsidRPr="001915C2">
        <w:rPr>
          <w:rFonts w:hint="eastAsia"/>
          <w:sz w:val="28"/>
          <w:szCs w:val="28"/>
        </w:rPr>
        <w:t>精神，</w:t>
      </w:r>
      <w:proofErr w:type="gramStart"/>
      <w:r w:rsidRPr="001915C2">
        <w:rPr>
          <w:rFonts w:hint="eastAsia"/>
          <w:sz w:val="28"/>
          <w:szCs w:val="28"/>
        </w:rPr>
        <w:t>勠</w:t>
      </w:r>
      <w:proofErr w:type="gramEnd"/>
      <w:r w:rsidRPr="001915C2">
        <w:rPr>
          <w:rFonts w:hint="eastAsia"/>
          <w:sz w:val="28"/>
          <w:szCs w:val="28"/>
        </w:rPr>
        <w:t>力同心、锐意进取，我们就一定能创造新的时代辉煌、铸就新的历史伟业！</w:t>
      </w:r>
    </w:p>
    <w:p w:rsidR="003D534E" w:rsidRPr="003D534E" w:rsidRDefault="003D534E" w:rsidP="003D534E">
      <w:pPr>
        <w:ind w:firstLine="555"/>
        <w:jc w:val="right"/>
        <w:rPr>
          <w:sz w:val="28"/>
          <w:szCs w:val="28"/>
        </w:rPr>
      </w:pPr>
      <w:r w:rsidRPr="001915C2">
        <w:rPr>
          <w:rFonts w:hint="eastAsia"/>
          <w:sz w:val="28"/>
          <w:szCs w:val="28"/>
        </w:rPr>
        <w:t>《</w:t>
      </w:r>
      <w:r w:rsidRPr="001915C2">
        <w:rPr>
          <w:rFonts w:hint="eastAsia"/>
          <w:sz w:val="28"/>
          <w:szCs w:val="28"/>
        </w:rPr>
        <w:t xml:space="preserve"> </w:t>
      </w:r>
      <w:r w:rsidRPr="001915C2">
        <w:rPr>
          <w:rFonts w:hint="eastAsia"/>
          <w:sz w:val="28"/>
          <w:szCs w:val="28"/>
        </w:rPr>
        <w:t>人民日报</w:t>
      </w:r>
      <w:r w:rsidRPr="001915C2">
        <w:rPr>
          <w:rFonts w:hint="eastAsia"/>
          <w:sz w:val="28"/>
          <w:szCs w:val="28"/>
        </w:rPr>
        <w:t xml:space="preserve"> </w:t>
      </w:r>
      <w:r w:rsidRPr="001915C2">
        <w:rPr>
          <w:rFonts w:hint="eastAsia"/>
          <w:sz w:val="28"/>
          <w:szCs w:val="28"/>
        </w:rPr>
        <w:t>》（</w:t>
      </w:r>
      <w:r w:rsidRPr="001915C2">
        <w:rPr>
          <w:rFonts w:hint="eastAsia"/>
          <w:sz w:val="28"/>
          <w:szCs w:val="28"/>
        </w:rPr>
        <w:t xml:space="preserve"> 2021</w:t>
      </w:r>
      <w:r w:rsidRPr="001915C2">
        <w:rPr>
          <w:rFonts w:hint="eastAsia"/>
          <w:sz w:val="28"/>
          <w:szCs w:val="28"/>
        </w:rPr>
        <w:t>年</w:t>
      </w:r>
      <w:r w:rsidRPr="001915C2">
        <w:rPr>
          <w:rFonts w:hint="eastAsia"/>
          <w:sz w:val="28"/>
          <w:szCs w:val="28"/>
        </w:rPr>
        <w:t>11</w:t>
      </w:r>
      <w:r w:rsidRPr="001915C2">
        <w:rPr>
          <w:rFonts w:hint="eastAsia"/>
          <w:sz w:val="28"/>
          <w:szCs w:val="28"/>
        </w:rPr>
        <w:t>月</w:t>
      </w:r>
      <w:r w:rsidRPr="001915C2">
        <w:rPr>
          <w:rFonts w:hint="eastAsia"/>
          <w:sz w:val="28"/>
          <w:szCs w:val="28"/>
        </w:rPr>
        <w:t>02</w:t>
      </w:r>
      <w:r w:rsidRPr="001915C2">
        <w:rPr>
          <w:rFonts w:hint="eastAsia"/>
          <w:sz w:val="28"/>
          <w:szCs w:val="28"/>
        </w:rPr>
        <w:t>日</w:t>
      </w:r>
      <w:r w:rsidRPr="001915C2">
        <w:rPr>
          <w:rFonts w:hint="eastAsia"/>
          <w:sz w:val="28"/>
          <w:szCs w:val="28"/>
        </w:rPr>
        <w:t xml:space="preserve"> 01 </w:t>
      </w:r>
      <w:r w:rsidRPr="001915C2">
        <w:rPr>
          <w:rFonts w:hint="eastAsia"/>
          <w:sz w:val="28"/>
          <w:szCs w:val="28"/>
        </w:rPr>
        <w:t>版）</w:t>
      </w:r>
    </w:p>
    <w:p w:rsidR="00F340BF" w:rsidRDefault="00F340BF">
      <w:pPr>
        <w:widowControl/>
        <w:jc w:val="left"/>
        <w:rPr>
          <w:rFonts w:ascii="宋体" w:eastAsia="宋体" w:hAnsi="宋体" w:cs="Times New Roman"/>
          <w:b/>
          <w:w w:val="99"/>
          <w:kern w:val="0"/>
          <w:sz w:val="36"/>
          <w:szCs w:val="36"/>
        </w:rPr>
      </w:pPr>
      <w:r>
        <w:rPr>
          <w:w w:val="99"/>
        </w:rPr>
        <w:br w:type="page"/>
      </w:r>
    </w:p>
    <w:p w:rsidR="003D534E" w:rsidRPr="00F340BF" w:rsidRDefault="001915C2" w:rsidP="00F340BF">
      <w:pPr>
        <w:pStyle w:val="2"/>
        <w:jc w:val="center"/>
        <w:rPr>
          <w:rFonts w:hint="default"/>
          <w:w w:val="99"/>
        </w:rPr>
      </w:pPr>
      <w:bookmarkStart w:id="19" w:name="_Toc87609755"/>
      <w:bookmarkStart w:id="20" w:name="_Toc87627697"/>
      <w:r w:rsidRPr="00F340BF">
        <w:rPr>
          <w:w w:val="99"/>
        </w:rPr>
        <w:lastRenderedPageBreak/>
        <w:t>【人民日报系列评论文章之</w:t>
      </w:r>
      <w:r w:rsidR="003D534E" w:rsidRPr="00F340BF">
        <w:rPr>
          <w:w w:val="99"/>
        </w:rPr>
        <w:t>三</w:t>
      </w:r>
      <w:r w:rsidRPr="00F340BF">
        <w:rPr>
          <w:w w:val="99"/>
        </w:rPr>
        <w:t>】</w:t>
      </w:r>
      <w:bookmarkEnd w:id="19"/>
      <w:bookmarkEnd w:id="20"/>
    </w:p>
    <w:p w:rsidR="001915C2" w:rsidRDefault="001915C2" w:rsidP="00F340BF">
      <w:pPr>
        <w:pStyle w:val="2"/>
        <w:jc w:val="center"/>
        <w:rPr>
          <w:rFonts w:hint="default"/>
          <w:w w:val="99"/>
        </w:rPr>
      </w:pPr>
      <w:bookmarkStart w:id="21" w:name="_Toc87609756"/>
      <w:bookmarkStart w:id="22" w:name="_Toc87610013"/>
      <w:bookmarkStart w:id="23" w:name="_Toc87627698"/>
      <w:r w:rsidRPr="001915C2">
        <w:rPr>
          <w:w w:val="99"/>
        </w:rPr>
        <w:t>党在革命性锻造中更加坚强</w:t>
      </w:r>
      <w:bookmarkEnd w:id="21"/>
      <w:bookmarkEnd w:id="22"/>
      <w:bookmarkEnd w:id="23"/>
    </w:p>
    <w:p w:rsidR="001915C2" w:rsidRDefault="001915C2" w:rsidP="003D534E">
      <w:pPr>
        <w:pStyle w:val="a6"/>
        <w:widowControl/>
        <w:shd w:val="clear" w:color="auto" w:fill="FFFFFF"/>
        <w:tabs>
          <w:tab w:val="left" w:pos="312"/>
        </w:tabs>
        <w:spacing w:beforeAutospacing="0" w:afterAutospacing="0" w:line="368" w:lineRule="atLeast"/>
        <w:jc w:val="center"/>
        <w:rPr>
          <w:sz w:val="28"/>
          <w:szCs w:val="28"/>
        </w:rPr>
      </w:pPr>
      <w:r w:rsidRPr="00DC5FCD">
        <w:rPr>
          <w:rFonts w:hint="eastAsia"/>
          <w:sz w:val="28"/>
          <w:szCs w:val="28"/>
        </w:rPr>
        <w:t>来源：</w:t>
      </w:r>
      <w:proofErr w:type="gramStart"/>
      <w:r>
        <w:rPr>
          <w:rFonts w:hint="eastAsia"/>
          <w:sz w:val="28"/>
          <w:szCs w:val="28"/>
        </w:rPr>
        <w:t>人民网</w:t>
      </w:r>
      <w:proofErr w:type="gramEnd"/>
      <w:r>
        <w:rPr>
          <w:rFonts w:hint="eastAsia"/>
          <w:sz w:val="28"/>
          <w:szCs w:val="28"/>
        </w:rPr>
        <w:t>-</w:t>
      </w:r>
      <w:r>
        <w:rPr>
          <w:rFonts w:hint="eastAsia"/>
          <w:sz w:val="28"/>
          <w:szCs w:val="28"/>
        </w:rPr>
        <w:t>人民日报</w:t>
      </w:r>
      <w:r>
        <w:rPr>
          <w:rFonts w:hint="eastAsia"/>
          <w:sz w:val="28"/>
          <w:szCs w:val="28"/>
        </w:rPr>
        <w:t xml:space="preserve">         </w:t>
      </w:r>
      <w:r>
        <w:rPr>
          <w:rFonts w:hint="eastAsia"/>
          <w:sz w:val="28"/>
          <w:szCs w:val="28"/>
        </w:rPr>
        <w:t>时间：</w:t>
      </w:r>
      <w:r>
        <w:rPr>
          <w:rFonts w:hint="eastAsia"/>
          <w:sz w:val="28"/>
          <w:szCs w:val="28"/>
        </w:rPr>
        <w:t>2021</w:t>
      </w:r>
      <w:r>
        <w:rPr>
          <w:rFonts w:hint="eastAsia"/>
          <w:sz w:val="28"/>
          <w:szCs w:val="28"/>
        </w:rPr>
        <w:t>年</w:t>
      </w:r>
      <w:r>
        <w:rPr>
          <w:rFonts w:hint="eastAsia"/>
          <w:sz w:val="28"/>
          <w:szCs w:val="28"/>
        </w:rPr>
        <w:t>11</w:t>
      </w:r>
      <w:r>
        <w:rPr>
          <w:rFonts w:hint="eastAsia"/>
          <w:sz w:val="28"/>
          <w:szCs w:val="28"/>
        </w:rPr>
        <w:t>月</w:t>
      </w:r>
      <w:r>
        <w:rPr>
          <w:rFonts w:hint="eastAsia"/>
          <w:sz w:val="28"/>
          <w:szCs w:val="28"/>
        </w:rPr>
        <w:t>8</w:t>
      </w:r>
      <w:r>
        <w:rPr>
          <w:rFonts w:hint="eastAsia"/>
          <w:sz w:val="28"/>
          <w:szCs w:val="28"/>
        </w:rPr>
        <w:t>日</w:t>
      </w:r>
    </w:p>
    <w:p w:rsidR="001915C2" w:rsidRPr="001915C2" w:rsidRDefault="001915C2" w:rsidP="003D534E">
      <w:pPr>
        <w:spacing w:line="360" w:lineRule="auto"/>
        <w:ind w:firstLineChars="200" w:firstLine="560"/>
        <w:rPr>
          <w:rFonts w:asciiTheme="minorEastAsia" w:hAnsiTheme="minorEastAsia"/>
          <w:sz w:val="28"/>
          <w:szCs w:val="28"/>
        </w:rPr>
      </w:pPr>
    </w:p>
    <w:p w:rsidR="001915C2" w:rsidRPr="001915C2" w:rsidRDefault="001915C2" w:rsidP="003D534E">
      <w:pPr>
        <w:spacing w:line="360" w:lineRule="auto"/>
        <w:ind w:firstLineChars="200" w:firstLine="560"/>
        <w:rPr>
          <w:rFonts w:asciiTheme="minorEastAsia" w:hAnsiTheme="minorEastAsia"/>
          <w:w w:val="99"/>
          <w:sz w:val="28"/>
          <w:szCs w:val="28"/>
        </w:rPr>
      </w:pPr>
      <w:r w:rsidRPr="001915C2">
        <w:rPr>
          <w:rFonts w:asciiTheme="minorEastAsia" w:hAnsiTheme="minorEastAsia" w:hint="eastAsia"/>
          <w:sz w:val="28"/>
          <w:szCs w:val="28"/>
        </w:rPr>
        <w:t>腐败是人类社会的顽疾，反腐败是当今世界性难题。我们党作为长期执政的党，面临的最大威胁就是腐败。反对腐败、建设廉洁政治，是我们党一贯坚持的鲜明政治立场，是广大干部群众始终关注的重大政治问题。</w:t>
      </w:r>
    </w:p>
    <w:p w:rsidR="001915C2" w:rsidRPr="001915C2" w:rsidRDefault="001915C2" w:rsidP="003D534E">
      <w:pPr>
        <w:pStyle w:val="a6"/>
        <w:widowControl/>
        <w:shd w:val="clear" w:color="auto" w:fill="FFFFFF"/>
        <w:tabs>
          <w:tab w:val="left" w:pos="312"/>
        </w:tabs>
        <w:spacing w:beforeAutospacing="0" w:afterAutospacing="0" w:line="360" w:lineRule="auto"/>
        <w:ind w:firstLineChars="200" w:firstLine="560"/>
        <w:rPr>
          <w:rFonts w:asciiTheme="minorEastAsia" w:hAnsiTheme="minorEastAsia"/>
          <w:sz w:val="28"/>
          <w:szCs w:val="28"/>
        </w:rPr>
      </w:pPr>
      <w:r w:rsidRPr="001915C2">
        <w:rPr>
          <w:rFonts w:asciiTheme="minorEastAsia" w:hAnsiTheme="minorEastAsia" w:hint="eastAsia"/>
          <w:sz w:val="28"/>
          <w:szCs w:val="28"/>
        </w:rPr>
        <w:t>“新形势下，我们党面临着许多严峻挑战，党内存在着许多亟待解决的问题。尤其是一些党员干部中发生的贪污腐败、脱离群众、形式主义、官僚主义等问题，必须下大气力解决。全党必须警醒起来。”2012年11月15日，在十八届中央政治局常委同中外记者见面会上，习近平总书记从关系党和国家生死存亡的高度，</w:t>
      </w:r>
      <w:proofErr w:type="gramStart"/>
      <w:r w:rsidRPr="001915C2">
        <w:rPr>
          <w:rFonts w:asciiTheme="minorEastAsia" w:hAnsiTheme="minorEastAsia" w:hint="eastAsia"/>
          <w:sz w:val="28"/>
          <w:szCs w:val="28"/>
        </w:rPr>
        <w:t>作出</w:t>
      </w:r>
      <w:proofErr w:type="gramEnd"/>
      <w:r w:rsidRPr="001915C2">
        <w:rPr>
          <w:rFonts w:asciiTheme="minorEastAsia" w:hAnsiTheme="minorEastAsia" w:hint="eastAsia"/>
          <w:sz w:val="28"/>
          <w:szCs w:val="28"/>
        </w:rPr>
        <w:t>了“打铁还需自身硬”的庄严承诺。“大量事实告诉我们，腐败问题越演越烈，最终必然会亡党亡国！我们要警醒啊！”两天后，在主持十八届中央政治局第一次集体学习时，习近平总书记再次向全党发出深刻警示。党的十八大以来，习近平总书记以“我将无我，不负人民”的赤子情怀，以“得罪千百人，不负十三亿”的使命担当，以“刮骨疗毒、壮士断腕”的坚定意志，推进新时代党的建设新的伟大工程，以优良的作风凝聚党心民心，以严明的纪律管党治党，以零容忍的态度惩治腐败，巩固了党的团结统一，扭转了“四风”积弊，构建起党和国家监督体</w:t>
      </w:r>
      <w:r w:rsidRPr="001915C2">
        <w:rPr>
          <w:rFonts w:asciiTheme="minorEastAsia" w:hAnsiTheme="minorEastAsia" w:hint="eastAsia"/>
          <w:sz w:val="28"/>
          <w:szCs w:val="28"/>
        </w:rPr>
        <w:lastRenderedPageBreak/>
        <w:t>系，反腐败斗争取得压倒性胜利并全面巩固，党在革命性锻造中更加坚强有力。</w:t>
      </w:r>
    </w:p>
    <w:p w:rsidR="001915C2" w:rsidRPr="001915C2" w:rsidRDefault="001915C2" w:rsidP="003D534E">
      <w:pPr>
        <w:pStyle w:val="a6"/>
        <w:widowControl/>
        <w:shd w:val="clear" w:color="auto" w:fill="FFFFFF"/>
        <w:tabs>
          <w:tab w:val="left" w:pos="312"/>
        </w:tabs>
        <w:spacing w:beforeAutospacing="0" w:afterAutospacing="0" w:line="360" w:lineRule="auto"/>
        <w:ind w:firstLineChars="200" w:firstLine="560"/>
        <w:rPr>
          <w:rFonts w:asciiTheme="minorEastAsia" w:hAnsiTheme="minorEastAsia"/>
          <w:sz w:val="28"/>
          <w:szCs w:val="28"/>
        </w:rPr>
      </w:pPr>
      <w:r w:rsidRPr="001915C2">
        <w:rPr>
          <w:rFonts w:asciiTheme="minorEastAsia" w:hAnsiTheme="minorEastAsia" w:hint="eastAsia"/>
          <w:sz w:val="28"/>
          <w:szCs w:val="28"/>
        </w:rPr>
        <w:t>这是力挽狂澜的政治决断。“物必先腐，而后虫生。”从世界范围来看，一些国家因长期积累的矛盾导致民怨载道、社会动荡、政权垮台，其中贪污腐败就是一个很重要的原因。从我们党自身来看，党内发生的严重违纪违法案件，性质非常恶劣，政治影响极坏，令人触目惊心。习近平总书记深刻指出：“腐败问题对我们党的伤害最大，严惩腐败分子是党心民心所向，党内决不允许有腐败分子藏身之地。”“坚决反对腐败，防止党在长期执政条件下腐化变质，是我们必须抓好的重大政治任务。”从2012年12月4日，中央政治局会议审议八项规定，到2017年10月27日，中央政治局会议审议《中共中央政治局贯彻落实中央八项规定的实施细则》；从2016年1月，中央纪委全会强调“推动全面从严治党向基层延伸”，到2018年1月，中央纪委全会提出“要把扫黑除恶同反腐败结合起来”；从2018年底，中央政治局会议强调“反腐败斗争形势依然严峻复杂，全面从严治党依然任重道远”，到2021年1月，中央纪委全会强调“要持续整治群众身边腐败和作风问题”……正是怀着强烈的历史责任感、深沉的忧患意识，以习近平同志为核心的党中央把全面从严治党纳入“四个全面”战略布局，持之以恒正风</w:t>
      </w:r>
      <w:proofErr w:type="gramStart"/>
      <w:r w:rsidRPr="001915C2">
        <w:rPr>
          <w:rFonts w:asciiTheme="minorEastAsia" w:hAnsiTheme="minorEastAsia" w:hint="eastAsia"/>
          <w:sz w:val="28"/>
          <w:szCs w:val="28"/>
        </w:rPr>
        <w:t>肃</w:t>
      </w:r>
      <w:proofErr w:type="gramEnd"/>
      <w:r w:rsidRPr="001915C2">
        <w:rPr>
          <w:rFonts w:asciiTheme="minorEastAsia" w:hAnsiTheme="minorEastAsia" w:hint="eastAsia"/>
          <w:sz w:val="28"/>
          <w:szCs w:val="28"/>
        </w:rPr>
        <w:t>纪反腐，坚定不移“打虎”“拍蝇”“猎狐”，刹住了一些过去被认为不容易刹住的歪风邪气，攻克了一些司空见惯的顽</w:t>
      </w:r>
      <w:proofErr w:type="gramStart"/>
      <w:r w:rsidRPr="001915C2">
        <w:rPr>
          <w:rFonts w:asciiTheme="minorEastAsia" w:hAnsiTheme="minorEastAsia" w:hint="eastAsia"/>
          <w:sz w:val="28"/>
          <w:szCs w:val="28"/>
        </w:rPr>
        <w:t>瘴</w:t>
      </w:r>
      <w:proofErr w:type="gramEnd"/>
      <w:r w:rsidRPr="001915C2">
        <w:rPr>
          <w:rFonts w:asciiTheme="minorEastAsia" w:hAnsiTheme="minorEastAsia" w:hint="eastAsia"/>
          <w:sz w:val="28"/>
          <w:szCs w:val="28"/>
        </w:rPr>
        <w:t>痼疾，解决了许多长期想解决而没有解决的难题，</w:t>
      </w:r>
      <w:r w:rsidRPr="001915C2">
        <w:rPr>
          <w:rFonts w:asciiTheme="minorEastAsia" w:hAnsiTheme="minorEastAsia" w:hint="eastAsia"/>
          <w:sz w:val="28"/>
          <w:szCs w:val="28"/>
        </w:rPr>
        <w:lastRenderedPageBreak/>
        <w:t>消除了党和国家内部存在的严重隐患，为党和国家事业发展提供了坚强政治保证。</w:t>
      </w:r>
    </w:p>
    <w:p w:rsidR="001915C2" w:rsidRPr="001915C2" w:rsidRDefault="001915C2" w:rsidP="003D534E">
      <w:pPr>
        <w:pStyle w:val="a6"/>
        <w:widowControl/>
        <w:shd w:val="clear" w:color="auto" w:fill="FFFFFF"/>
        <w:tabs>
          <w:tab w:val="left" w:pos="312"/>
        </w:tabs>
        <w:spacing w:beforeAutospacing="0" w:afterAutospacing="0" w:line="360" w:lineRule="auto"/>
        <w:ind w:firstLineChars="200" w:firstLine="560"/>
        <w:rPr>
          <w:rFonts w:asciiTheme="minorEastAsia" w:hAnsiTheme="minorEastAsia"/>
          <w:sz w:val="28"/>
          <w:szCs w:val="28"/>
        </w:rPr>
      </w:pPr>
      <w:r w:rsidRPr="001915C2">
        <w:rPr>
          <w:rFonts w:asciiTheme="minorEastAsia" w:hAnsiTheme="minorEastAsia" w:hint="eastAsia"/>
          <w:sz w:val="28"/>
          <w:szCs w:val="28"/>
        </w:rPr>
        <w:t>这是无愧时代的“赶考”答卷。从2012年12月到今年5月份，在以习近平同志为核心的党中央坚强领导下，纪检监察机关共立案审查调查省部级以上领导干部392人、厅局级干部2.2万人、县处级干部17万余人、乡科级干部61.6万人；查处落实中央八项规定精神不力问题、“四风”问题62.65万起。数据的背后，是无比清醒的政治判断：“不得罪腐败分子，就必然会辜负党、得罪人民”，“这是一笔再明白不过的政治账、人心向背的账”；是自上而下的率先垂范：“改进工作作风的任务非常繁重，八项规定是一个切入口和动员令”，“各级领导干部要以身作则、率先垂范，说到的就要做到，承诺的就要兑现，中央政治局同志从我本人做起”；是坚如磐石的反腐决心：“发现一起查处一起，发现多少查处多少”，“法治之下，任何人都不能心存侥幸，都不能指望法外施恩，没有免罪的‘丹书铁券’，也没有‘铁帽子王’”；是严管厚爱的政策策略：“运用监督执纪‘四种形态’，抓早抓小、防微杜渐”，“通过有效处置化解存量、强化监督遏制增量，实现政治效果、纪法效果、社会效果有机统一”；是标本兼治的坚韧执着：“推进反腐败工作法治化、规范化”，“持续深化党的纪律检查体制和国家监察体制改革，促进执纪执法贯通，有效衔接司法”……新时代的反腐败斗争有力表明，在解决腐败这个古今中外治国理政的顽疾方面，我们党不仅有鲜明态度，更有实际行动；不仅能全面地反腐败，而且能有效地反腐败。</w:t>
      </w:r>
    </w:p>
    <w:p w:rsidR="001915C2" w:rsidRPr="001915C2" w:rsidRDefault="001915C2" w:rsidP="003D534E">
      <w:pPr>
        <w:pStyle w:val="a6"/>
        <w:widowControl/>
        <w:shd w:val="clear" w:color="auto" w:fill="FFFFFF"/>
        <w:tabs>
          <w:tab w:val="left" w:pos="312"/>
        </w:tabs>
        <w:spacing w:beforeAutospacing="0" w:afterAutospacing="0" w:line="360" w:lineRule="auto"/>
        <w:ind w:firstLineChars="200" w:firstLine="560"/>
        <w:rPr>
          <w:rFonts w:asciiTheme="minorEastAsia" w:hAnsiTheme="minorEastAsia"/>
          <w:sz w:val="28"/>
          <w:szCs w:val="28"/>
        </w:rPr>
      </w:pPr>
      <w:r w:rsidRPr="001915C2">
        <w:rPr>
          <w:rFonts w:asciiTheme="minorEastAsia" w:hAnsiTheme="minorEastAsia" w:hint="eastAsia"/>
          <w:sz w:val="28"/>
          <w:szCs w:val="28"/>
        </w:rPr>
        <w:lastRenderedPageBreak/>
        <w:t>“民心是最大的政治，正义是最强的力量。”坚定不移惩治腐败，是我们党有力量的表现，也是全党同志和广大群众的共同愿望。党的十八大以来，党风廉政建设和反腐败斗争走出了一条卓有成效的路子，书写了一个百年大党自我革命的崭新篇章。在以习近平同志为核心的党中央坚强领导下，反腐败已经形成了无禁区、全覆盖、零容忍的战略态势，已经形成了利剑高悬、震慑常在，发现一起、查处一起的常态，初步构建</w:t>
      </w:r>
      <w:proofErr w:type="gramStart"/>
      <w:r w:rsidRPr="001915C2">
        <w:rPr>
          <w:rFonts w:asciiTheme="minorEastAsia" w:hAnsiTheme="minorEastAsia" w:hint="eastAsia"/>
          <w:sz w:val="28"/>
          <w:szCs w:val="28"/>
        </w:rPr>
        <w:t>起不敢腐</w:t>
      </w:r>
      <w:proofErr w:type="gramEnd"/>
      <w:r w:rsidRPr="001915C2">
        <w:rPr>
          <w:rFonts w:asciiTheme="minorEastAsia" w:hAnsiTheme="minorEastAsia" w:hint="eastAsia"/>
          <w:sz w:val="28"/>
          <w:szCs w:val="28"/>
        </w:rPr>
        <w:t>、不能腐、不想腐的体制机制，走出了一条依靠中国共产党领导反对腐败、依靠社会主义法治严惩腐败、依靠社会主义制度优势治理腐败的中国道路。国家统计局民意调查显示，95.8%的群众认为2020年全面从严治党卓有成效，比2012年提高了16.5个百分点。“风清则气正，气正则心齐，心齐则事成。”以党的自我革命来推动党领导人民进行的伟大社会革命，新时代全面从严治党取得历史性、开创性成就，产生全方位、深层次影响，赢得了人民群众的信任和信赖，增强了党的创造力、凝聚力、战斗力，为实现第一个百年奋斗目标提供了强大政治引领和坚强政治保障。可以说，如果没有反腐败斗争，如果没有全面从严治党，就不可能有党和国家今天这样的大好局面。</w:t>
      </w:r>
    </w:p>
    <w:p w:rsidR="001915C2" w:rsidRPr="001915C2" w:rsidRDefault="001915C2" w:rsidP="003D534E">
      <w:pPr>
        <w:pStyle w:val="a6"/>
        <w:widowControl/>
        <w:shd w:val="clear" w:color="auto" w:fill="FFFFFF"/>
        <w:tabs>
          <w:tab w:val="left" w:pos="312"/>
        </w:tabs>
        <w:spacing w:beforeAutospacing="0" w:afterAutospacing="0" w:line="360" w:lineRule="auto"/>
        <w:ind w:firstLineChars="200" w:firstLine="560"/>
        <w:rPr>
          <w:rFonts w:asciiTheme="minorEastAsia" w:hAnsiTheme="minorEastAsia"/>
          <w:sz w:val="28"/>
          <w:szCs w:val="28"/>
        </w:rPr>
      </w:pPr>
      <w:r w:rsidRPr="001915C2">
        <w:rPr>
          <w:rFonts w:asciiTheme="minorEastAsia" w:hAnsiTheme="minorEastAsia" w:hint="eastAsia"/>
          <w:sz w:val="28"/>
          <w:szCs w:val="28"/>
        </w:rPr>
        <w:t>办好中国的事情，关键在党，关键在党要管党、全面从严治党。习近平总书记在庆祝中国共产党成立100周年大会上强调：“新的征程上，我们要牢记打铁必须自身硬的道理，增强全面从严治党永远在路上的政治自觉”。这既是庄严的政治宣示，也是对全党的再动员、再部署、再号令。站在新的历史起点上，始终保持“赶考”的清醒，</w:t>
      </w:r>
      <w:r w:rsidRPr="001915C2">
        <w:rPr>
          <w:rFonts w:asciiTheme="minorEastAsia" w:hAnsiTheme="minorEastAsia" w:hint="eastAsia"/>
          <w:sz w:val="28"/>
          <w:szCs w:val="28"/>
        </w:rPr>
        <w:lastRenderedPageBreak/>
        <w:t>坚定不移推进党风廉政建设和反腐败斗争，坚决清除一切损害党的先进性和纯洁性的因素，清除一切侵蚀党的健康肌体的病毒，我们党就能确保</w:t>
      </w:r>
      <w:proofErr w:type="gramStart"/>
      <w:r w:rsidRPr="001915C2">
        <w:rPr>
          <w:rFonts w:asciiTheme="minorEastAsia" w:hAnsiTheme="minorEastAsia" w:hint="eastAsia"/>
          <w:sz w:val="28"/>
          <w:szCs w:val="28"/>
        </w:rPr>
        <w:t>不</w:t>
      </w:r>
      <w:proofErr w:type="gramEnd"/>
      <w:r w:rsidRPr="001915C2">
        <w:rPr>
          <w:rFonts w:asciiTheme="minorEastAsia" w:hAnsiTheme="minorEastAsia" w:hint="eastAsia"/>
          <w:sz w:val="28"/>
          <w:szCs w:val="28"/>
        </w:rPr>
        <w:t>变质、不变色、</w:t>
      </w:r>
      <w:proofErr w:type="gramStart"/>
      <w:r w:rsidRPr="001915C2">
        <w:rPr>
          <w:rFonts w:asciiTheme="minorEastAsia" w:hAnsiTheme="minorEastAsia" w:hint="eastAsia"/>
          <w:sz w:val="28"/>
          <w:szCs w:val="28"/>
        </w:rPr>
        <w:t>不</w:t>
      </w:r>
      <w:proofErr w:type="gramEnd"/>
      <w:r w:rsidRPr="001915C2">
        <w:rPr>
          <w:rFonts w:asciiTheme="minorEastAsia" w:hAnsiTheme="minorEastAsia" w:hint="eastAsia"/>
          <w:sz w:val="28"/>
          <w:szCs w:val="28"/>
        </w:rPr>
        <w:t>变味，确保在新时代坚持和发展中国特色社会主义的历史进程中始终成为坚强领导核心，引领和保证中国特色社会主义巍巍巨轮行稳致远。</w:t>
      </w:r>
    </w:p>
    <w:p w:rsidR="001915C2" w:rsidRDefault="001915C2"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r w:rsidRPr="001915C2">
        <w:rPr>
          <w:rFonts w:asciiTheme="minorEastAsia" w:hAnsiTheme="minorEastAsia" w:hint="eastAsia"/>
          <w:sz w:val="28"/>
          <w:szCs w:val="28"/>
        </w:rPr>
        <w:t xml:space="preserve">　　《 人民日报 》（ 2021年11月08日 01 版）</w:t>
      </w:r>
    </w:p>
    <w:p w:rsidR="001915C2" w:rsidRDefault="001915C2"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p w:rsidR="00F340BF" w:rsidRDefault="00F340BF" w:rsidP="003D534E">
      <w:pPr>
        <w:pStyle w:val="a6"/>
        <w:widowControl/>
        <w:shd w:val="clear" w:color="auto" w:fill="FFFFFF"/>
        <w:tabs>
          <w:tab w:val="left" w:pos="312"/>
        </w:tabs>
        <w:spacing w:beforeAutospacing="0" w:afterAutospacing="0" w:line="368" w:lineRule="atLeast"/>
        <w:ind w:firstLineChars="200" w:firstLine="560"/>
        <w:jc w:val="right"/>
        <w:rPr>
          <w:rFonts w:asciiTheme="minorEastAsia" w:hAnsiTheme="minorEastAsia"/>
          <w:sz w:val="28"/>
          <w:szCs w:val="28"/>
        </w:rPr>
      </w:pPr>
    </w:p>
    <w:tbl>
      <w:tblPr>
        <w:tblpPr w:leftFromText="180" w:rightFromText="180" w:vertAnchor="text" w:horzAnchor="page" w:tblpX="1720" w:tblpY="65"/>
        <w:tblOverlap w:val="never"/>
        <w:tblW w:w="8661" w:type="dxa"/>
        <w:tblBorders>
          <w:top w:val="single" w:sz="4" w:space="0" w:color="auto"/>
          <w:bottom w:val="single" w:sz="4" w:space="0" w:color="auto"/>
        </w:tblBorders>
        <w:tblLayout w:type="fixed"/>
        <w:tblLook w:val="04A0" w:firstRow="1" w:lastRow="0" w:firstColumn="1" w:lastColumn="0" w:noHBand="0" w:noVBand="1"/>
      </w:tblPr>
      <w:tblGrid>
        <w:gridCol w:w="8661"/>
      </w:tblGrid>
      <w:tr w:rsidR="00E704EB" w:rsidRPr="00DC5FCD">
        <w:trPr>
          <w:trHeight w:val="557"/>
        </w:trPr>
        <w:tc>
          <w:tcPr>
            <w:tcW w:w="8661" w:type="dxa"/>
          </w:tcPr>
          <w:p w:rsidR="00E704EB" w:rsidRPr="00DC5FCD" w:rsidRDefault="00F3246A" w:rsidP="00F3246A">
            <w:pPr>
              <w:spacing w:line="440" w:lineRule="exact"/>
              <w:ind w:left="547" w:hangingChars="200" w:hanging="547"/>
              <w:rPr>
                <w:color w:val="000000"/>
                <w:kern w:val="0"/>
                <w:sz w:val="28"/>
                <w:szCs w:val="28"/>
              </w:rPr>
            </w:pPr>
            <w:r w:rsidRPr="00B97E5D">
              <w:rPr>
                <w:color w:val="000000"/>
                <w:w w:val="98"/>
                <w:kern w:val="0"/>
                <w:sz w:val="28"/>
                <w:szCs w:val="28"/>
                <w:fitText w:val="5943" w:id="-1688045560"/>
              </w:rPr>
              <w:t>送：</w:t>
            </w:r>
            <w:r w:rsidRPr="00B97E5D">
              <w:rPr>
                <w:rFonts w:hint="eastAsia"/>
                <w:color w:val="000000"/>
                <w:w w:val="98"/>
                <w:kern w:val="0"/>
                <w:sz w:val="28"/>
                <w:szCs w:val="28"/>
                <w:fitText w:val="5943" w:id="-1688045560"/>
              </w:rPr>
              <w:t>各党总支、直属党支部、</w:t>
            </w:r>
            <w:r w:rsidRPr="00B97E5D">
              <w:rPr>
                <w:rFonts w:hint="eastAsia"/>
                <w:color w:val="000000"/>
                <w:w w:val="98"/>
                <w:kern w:val="0"/>
                <w:sz w:val="28"/>
                <w:szCs w:val="28"/>
                <w:fitText w:val="5943" w:id="-1688045560"/>
              </w:rPr>
              <w:t xml:space="preserve"> </w:t>
            </w:r>
            <w:r w:rsidRPr="00B97E5D">
              <w:rPr>
                <w:rFonts w:hint="eastAsia"/>
                <w:color w:val="000000"/>
                <w:w w:val="98"/>
                <w:kern w:val="0"/>
                <w:sz w:val="28"/>
                <w:szCs w:val="28"/>
                <w:fitText w:val="5943" w:id="-1688045560"/>
              </w:rPr>
              <w:t>政治理论学习小</w:t>
            </w:r>
            <w:r w:rsidRPr="00B97E5D">
              <w:rPr>
                <w:rFonts w:hint="eastAsia"/>
                <w:color w:val="000000"/>
                <w:spacing w:val="67"/>
                <w:w w:val="98"/>
                <w:kern w:val="0"/>
                <w:sz w:val="28"/>
                <w:szCs w:val="28"/>
                <w:fitText w:val="5943" w:id="-1688045560"/>
              </w:rPr>
              <w:t>组</w:t>
            </w:r>
          </w:p>
        </w:tc>
      </w:tr>
    </w:tbl>
    <w:p w:rsidR="00E704EB" w:rsidRPr="00DC5FCD" w:rsidRDefault="003D534E" w:rsidP="003D534E">
      <w:pPr>
        <w:spacing w:line="440" w:lineRule="exact"/>
        <w:rPr>
          <w:b/>
          <w:bCs/>
          <w:sz w:val="32"/>
          <w:szCs w:val="32"/>
        </w:rPr>
      </w:pPr>
      <w:r>
        <w:rPr>
          <w:rFonts w:hint="eastAsia"/>
          <w:color w:val="000000"/>
          <w:kern w:val="0"/>
          <w:sz w:val="28"/>
          <w:szCs w:val="28"/>
        </w:rPr>
        <w:t>责编：肖钰</w:t>
      </w:r>
      <w:proofErr w:type="gramStart"/>
      <w:r>
        <w:rPr>
          <w:rFonts w:hint="eastAsia"/>
          <w:color w:val="000000"/>
          <w:kern w:val="0"/>
          <w:sz w:val="28"/>
          <w:szCs w:val="28"/>
        </w:rPr>
        <w:t>菠</w:t>
      </w:r>
      <w:proofErr w:type="gramEnd"/>
      <w:r>
        <w:rPr>
          <w:rFonts w:hint="eastAsia"/>
          <w:color w:val="000000"/>
          <w:kern w:val="0"/>
          <w:sz w:val="28"/>
          <w:szCs w:val="28"/>
        </w:rPr>
        <w:t xml:space="preserve">     </w:t>
      </w:r>
      <w:r w:rsidR="00F340BF">
        <w:rPr>
          <w:rFonts w:hint="eastAsia"/>
          <w:color w:val="000000"/>
          <w:kern w:val="0"/>
          <w:sz w:val="28"/>
          <w:szCs w:val="28"/>
        </w:rPr>
        <w:t xml:space="preserve">                               </w:t>
      </w:r>
      <w:r>
        <w:rPr>
          <w:rFonts w:hint="eastAsia"/>
          <w:color w:val="000000"/>
          <w:kern w:val="0"/>
          <w:sz w:val="28"/>
          <w:szCs w:val="28"/>
        </w:rPr>
        <w:t>主编：郭英才</w:t>
      </w:r>
    </w:p>
    <w:sectPr w:rsidR="00E704EB" w:rsidRPr="00DC5FC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E5D" w:rsidRDefault="00B97E5D">
      <w:r>
        <w:separator/>
      </w:r>
    </w:p>
  </w:endnote>
  <w:endnote w:type="continuationSeparator" w:id="0">
    <w:p w:rsidR="00B97E5D" w:rsidRDefault="00B9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4EB" w:rsidRDefault="00F3246A">
    <w:pPr>
      <w:pStyle w:val="a4"/>
    </w:pPr>
    <w:r>
      <w:rPr>
        <w:noProof/>
      </w:rPr>
      <mc:AlternateContent>
        <mc:Choice Requires="wps">
          <w:drawing>
            <wp:anchor distT="0" distB="0" distL="114300" distR="114300" simplePos="0" relativeHeight="251658240" behindDoc="0" locked="0" layoutInCell="1" allowOverlap="1" wp14:anchorId="6E607B7E" wp14:editId="066E776E">
              <wp:simplePos x="0" y="0"/>
              <wp:positionH relativeFrom="margin">
                <wp:align>center</wp:align>
              </wp:positionH>
              <wp:positionV relativeFrom="paragraph">
                <wp:posOffset>0</wp:posOffset>
              </wp:positionV>
              <wp:extent cx="859155" cy="147955"/>
              <wp:effectExtent l="0" t="0" r="10795" b="0"/>
              <wp:wrapNone/>
              <wp:docPr id="12" name="文本框 12"/>
              <wp:cNvGraphicFramePr/>
              <a:graphic xmlns:a="http://schemas.openxmlformats.org/drawingml/2006/main">
                <a:graphicData uri="http://schemas.microsoft.com/office/word/2010/wordprocessingShape">
                  <wps:wsp>
                    <wps:cNvSpPr txBox="1"/>
                    <wps:spPr>
                      <a:xfrm>
                        <a:off x="0" y="0"/>
                        <a:ext cx="859155" cy="147955"/>
                      </a:xfrm>
                      <a:prstGeom prst="rect">
                        <a:avLst/>
                      </a:prstGeom>
                      <a:noFill/>
                      <a:ln w="6350">
                        <a:noFill/>
                      </a:ln>
                    </wps:spPr>
                    <wps:txbx>
                      <w:txbxContent>
                        <w:p w:rsidR="00E704EB" w:rsidRDefault="00F3246A">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31190">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31190">
                              <w:rPr>
                                <w:noProof/>
                              </w:rPr>
                              <w:t>38</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6" type="#_x0000_t202" style="position:absolute;margin-left:0;margin-top:0;width:67.65pt;height:11.6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" filled="f" stroked="f" strokeweight=".5pt">
              <v:textbox style="mso-fit-shape-to-text:t" inset="0,0,0,0">
                <w:txbxContent>
                  <w:p w:rsidR="00E704EB" w:rsidRDefault="00F3246A">
                    <w:pPr>
                      <w:pStyle w:val="a4"/>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031190">
                      <w:rPr>
                        <w:noProof/>
                      </w:rPr>
                      <w:t>38</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031190">
                        <w:rPr>
                          <w:noProof/>
                        </w:rPr>
                        <w:t>38</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E5D" w:rsidRDefault="00B97E5D">
      <w:r>
        <w:separator/>
      </w:r>
    </w:p>
  </w:footnote>
  <w:footnote w:type="continuationSeparator" w:id="0">
    <w:p w:rsidR="00B97E5D" w:rsidRDefault="00B97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07A38"/>
    <w:rsid w:val="00031190"/>
    <w:rsid w:val="000366FF"/>
    <w:rsid w:val="00044528"/>
    <w:rsid w:val="000875BA"/>
    <w:rsid w:val="000E18CE"/>
    <w:rsid w:val="00154601"/>
    <w:rsid w:val="001915C2"/>
    <w:rsid w:val="00197722"/>
    <w:rsid w:val="002E3EC5"/>
    <w:rsid w:val="0035272D"/>
    <w:rsid w:val="003659D9"/>
    <w:rsid w:val="003D534E"/>
    <w:rsid w:val="003E4132"/>
    <w:rsid w:val="0043161F"/>
    <w:rsid w:val="00675FAF"/>
    <w:rsid w:val="006A76D8"/>
    <w:rsid w:val="00714BA6"/>
    <w:rsid w:val="007C5144"/>
    <w:rsid w:val="008D0D42"/>
    <w:rsid w:val="00916B9D"/>
    <w:rsid w:val="009429A6"/>
    <w:rsid w:val="00956718"/>
    <w:rsid w:val="00967E04"/>
    <w:rsid w:val="00A17338"/>
    <w:rsid w:val="00A51D00"/>
    <w:rsid w:val="00A5276A"/>
    <w:rsid w:val="00B234E4"/>
    <w:rsid w:val="00B97E5D"/>
    <w:rsid w:val="00C301BF"/>
    <w:rsid w:val="00CA44B3"/>
    <w:rsid w:val="00CF19F0"/>
    <w:rsid w:val="00D817FC"/>
    <w:rsid w:val="00DC5FCD"/>
    <w:rsid w:val="00E158C0"/>
    <w:rsid w:val="00E2505F"/>
    <w:rsid w:val="00E704EB"/>
    <w:rsid w:val="00EB4011"/>
    <w:rsid w:val="00F3246A"/>
    <w:rsid w:val="00F340BF"/>
    <w:rsid w:val="00F91BE9"/>
    <w:rsid w:val="00F96656"/>
    <w:rsid w:val="00FF1A2C"/>
    <w:rsid w:val="00FF3450"/>
    <w:rsid w:val="00FF6CC2"/>
    <w:rsid w:val="030C4D11"/>
    <w:rsid w:val="0BEC4E54"/>
    <w:rsid w:val="101D0782"/>
    <w:rsid w:val="24BB31F6"/>
    <w:rsid w:val="312F698C"/>
    <w:rsid w:val="35A16C75"/>
    <w:rsid w:val="3BEE6811"/>
    <w:rsid w:val="4EB07A38"/>
    <w:rsid w:val="69126877"/>
    <w:rsid w:val="7D2A77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DC5FCD"/>
    <w:pPr>
      <w:keepNext/>
      <w:keepLines/>
      <w:spacing w:before="340" w:after="330" w:line="578" w:lineRule="auto"/>
      <w:outlineLvl w:val="0"/>
    </w:pPr>
    <w:rPr>
      <w:b/>
      <w:bCs/>
      <w:kern w:val="44"/>
      <w:sz w:val="44"/>
      <w:szCs w:val="4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Autospacing="1" w:afterAutospacing="1"/>
      <w:jc w:val="left"/>
    </w:pPr>
    <w:rPr>
      <w:rFonts w:cs="Times New Roman"/>
      <w:kern w:val="0"/>
      <w:sz w:val="24"/>
    </w:rPr>
  </w:style>
  <w:style w:type="character" w:styleId="a7">
    <w:name w:val="Strong"/>
    <w:basedOn w:val="a0"/>
    <w:qFormat/>
    <w:rPr>
      <w:b/>
    </w:rPr>
  </w:style>
  <w:style w:type="character" w:styleId="a8">
    <w:name w:val="Emphasis"/>
    <w:basedOn w:val="a0"/>
    <w:qFormat/>
    <w:rPr>
      <w:i/>
    </w:rPr>
  </w:style>
  <w:style w:type="character" w:styleId="a9">
    <w:name w:val="Hyperlink"/>
    <w:basedOn w:val="a0"/>
    <w:uiPriority w:val="99"/>
    <w:qFormat/>
    <w:rPr>
      <w:color w:val="0000FF"/>
      <w:u w:val="single"/>
    </w:rPr>
  </w:style>
  <w:style w:type="character" w:customStyle="1" w:styleId="Char">
    <w:name w:val="批注框文本 Char"/>
    <w:basedOn w:val="a0"/>
    <w:link w:val="a3"/>
    <w:rPr>
      <w:rFonts w:asciiTheme="minorHAnsi" w:eastAsiaTheme="minorEastAsia" w:hAnsiTheme="minorHAnsi" w:cstheme="minorBidi"/>
      <w:kern w:val="2"/>
      <w:sz w:val="18"/>
      <w:szCs w:val="18"/>
    </w:rPr>
  </w:style>
  <w:style w:type="paragraph" w:styleId="aa">
    <w:name w:val="List Paragraph"/>
    <w:basedOn w:val="a"/>
    <w:uiPriority w:val="99"/>
    <w:unhideWhenUsed/>
    <w:pPr>
      <w:ind w:firstLineChars="200" w:firstLine="420"/>
    </w:pPr>
  </w:style>
  <w:style w:type="character" w:customStyle="1" w:styleId="1Char">
    <w:name w:val="标题 1 Char"/>
    <w:basedOn w:val="a0"/>
    <w:link w:val="1"/>
    <w:rsid w:val="00DC5FCD"/>
    <w:rPr>
      <w:b/>
      <w:bCs/>
      <w:kern w:val="44"/>
      <w:sz w:val="44"/>
      <w:szCs w:val="44"/>
    </w:rPr>
  </w:style>
  <w:style w:type="paragraph" w:styleId="TOC">
    <w:name w:val="TOC Heading"/>
    <w:basedOn w:val="1"/>
    <w:next w:val="a"/>
    <w:uiPriority w:val="39"/>
    <w:unhideWhenUsed/>
    <w:qFormat/>
    <w:rsid w:val="003D534E"/>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0">
    <w:name w:val="toc 2"/>
    <w:basedOn w:val="a"/>
    <w:next w:val="a"/>
    <w:autoRedefine/>
    <w:uiPriority w:val="39"/>
    <w:unhideWhenUsed/>
    <w:qFormat/>
    <w:rsid w:val="003D534E"/>
    <w:pPr>
      <w:widowControl/>
      <w:spacing w:after="100" w:line="276" w:lineRule="auto"/>
      <w:ind w:left="220"/>
      <w:jc w:val="left"/>
    </w:pPr>
    <w:rPr>
      <w:kern w:val="0"/>
      <w:sz w:val="22"/>
      <w:szCs w:val="22"/>
    </w:rPr>
  </w:style>
  <w:style w:type="paragraph" w:styleId="10">
    <w:name w:val="toc 1"/>
    <w:basedOn w:val="a"/>
    <w:next w:val="a"/>
    <w:autoRedefine/>
    <w:uiPriority w:val="39"/>
    <w:unhideWhenUsed/>
    <w:qFormat/>
    <w:rsid w:val="003D534E"/>
    <w:pPr>
      <w:widowControl/>
      <w:spacing w:after="100" w:line="276" w:lineRule="auto"/>
      <w:jc w:val="left"/>
    </w:pPr>
    <w:rPr>
      <w:kern w:val="0"/>
      <w:sz w:val="22"/>
      <w:szCs w:val="22"/>
    </w:rPr>
  </w:style>
  <w:style w:type="paragraph" w:styleId="3">
    <w:name w:val="toc 3"/>
    <w:basedOn w:val="a"/>
    <w:next w:val="a"/>
    <w:autoRedefine/>
    <w:uiPriority w:val="39"/>
    <w:unhideWhenUsed/>
    <w:qFormat/>
    <w:rsid w:val="003D534E"/>
    <w:pPr>
      <w:widowControl/>
      <w:spacing w:after="100" w:line="276" w:lineRule="auto"/>
      <w:ind w:left="440"/>
      <w:jc w:val="left"/>
    </w:pPr>
    <w:rPr>
      <w:kern w:val="0"/>
      <w:sz w:val="22"/>
      <w:szCs w:val="22"/>
    </w:rPr>
  </w:style>
  <w:style w:type="paragraph" w:styleId="ab">
    <w:name w:val="No Spacing"/>
    <w:link w:val="Char1"/>
    <w:uiPriority w:val="1"/>
    <w:qFormat/>
    <w:rsid w:val="000875BA"/>
    <w:rPr>
      <w:sz w:val="22"/>
      <w:szCs w:val="22"/>
    </w:rPr>
  </w:style>
  <w:style w:type="character" w:customStyle="1" w:styleId="Char1">
    <w:name w:val="无间隔 Char"/>
    <w:basedOn w:val="a0"/>
    <w:link w:val="ab"/>
    <w:uiPriority w:val="1"/>
    <w:rsid w:val="000875BA"/>
    <w:rPr>
      <w:sz w:val="22"/>
      <w:szCs w:val="22"/>
    </w:rPr>
  </w:style>
  <w:style w:type="character" w:customStyle="1" w:styleId="Char0">
    <w:name w:val="页眉 Char"/>
    <w:basedOn w:val="a0"/>
    <w:link w:val="a5"/>
    <w:uiPriority w:val="99"/>
    <w:rsid w:val="000875BA"/>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rsid w:val="00DC5FCD"/>
    <w:pPr>
      <w:keepNext/>
      <w:keepLines/>
      <w:spacing w:before="340" w:after="330" w:line="578" w:lineRule="auto"/>
      <w:outlineLvl w:val="0"/>
    </w:pPr>
    <w:rPr>
      <w:b/>
      <w:bCs/>
      <w:kern w:val="44"/>
      <w:sz w:val="44"/>
      <w:szCs w:val="44"/>
    </w:rPr>
  </w:style>
  <w:style w:type="paragraph" w:styleId="2">
    <w:name w:val="heading 2"/>
    <w:basedOn w:val="a"/>
    <w:next w:val="a"/>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Char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pPr>
      <w:spacing w:beforeAutospacing="1" w:afterAutospacing="1"/>
      <w:jc w:val="left"/>
    </w:pPr>
    <w:rPr>
      <w:rFonts w:cs="Times New Roman"/>
      <w:kern w:val="0"/>
      <w:sz w:val="24"/>
    </w:rPr>
  </w:style>
  <w:style w:type="character" w:styleId="a7">
    <w:name w:val="Strong"/>
    <w:basedOn w:val="a0"/>
    <w:qFormat/>
    <w:rPr>
      <w:b/>
    </w:rPr>
  </w:style>
  <w:style w:type="character" w:styleId="a8">
    <w:name w:val="Emphasis"/>
    <w:basedOn w:val="a0"/>
    <w:qFormat/>
    <w:rPr>
      <w:i/>
    </w:rPr>
  </w:style>
  <w:style w:type="character" w:styleId="a9">
    <w:name w:val="Hyperlink"/>
    <w:basedOn w:val="a0"/>
    <w:uiPriority w:val="99"/>
    <w:qFormat/>
    <w:rPr>
      <w:color w:val="0000FF"/>
      <w:u w:val="single"/>
    </w:rPr>
  </w:style>
  <w:style w:type="character" w:customStyle="1" w:styleId="Char">
    <w:name w:val="批注框文本 Char"/>
    <w:basedOn w:val="a0"/>
    <w:link w:val="a3"/>
    <w:rPr>
      <w:rFonts w:asciiTheme="minorHAnsi" w:eastAsiaTheme="minorEastAsia" w:hAnsiTheme="minorHAnsi" w:cstheme="minorBidi"/>
      <w:kern w:val="2"/>
      <w:sz w:val="18"/>
      <w:szCs w:val="18"/>
    </w:rPr>
  </w:style>
  <w:style w:type="paragraph" w:styleId="aa">
    <w:name w:val="List Paragraph"/>
    <w:basedOn w:val="a"/>
    <w:uiPriority w:val="99"/>
    <w:unhideWhenUsed/>
    <w:pPr>
      <w:ind w:firstLineChars="200" w:firstLine="420"/>
    </w:pPr>
  </w:style>
  <w:style w:type="character" w:customStyle="1" w:styleId="1Char">
    <w:name w:val="标题 1 Char"/>
    <w:basedOn w:val="a0"/>
    <w:link w:val="1"/>
    <w:rsid w:val="00DC5FCD"/>
    <w:rPr>
      <w:b/>
      <w:bCs/>
      <w:kern w:val="44"/>
      <w:sz w:val="44"/>
      <w:szCs w:val="44"/>
    </w:rPr>
  </w:style>
  <w:style w:type="paragraph" w:styleId="TOC">
    <w:name w:val="TOC Heading"/>
    <w:basedOn w:val="1"/>
    <w:next w:val="a"/>
    <w:uiPriority w:val="39"/>
    <w:unhideWhenUsed/>
    <w:qFormat/>
    <w:rsid w:val="003D534E"/>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20">
    <w:name w:val="toc 2"/>
    <w:basedOn w:val="a"/>
    <w:next w:val="a"/>
    <w:autoRedefine/>
    <w:uiPriority w:val="39"/>
    <w:unhideWhenUsed/>
    <w:qFormat/>
    <w:rsid w:val="003D534E"/>
    <w:pPr>
      <w:widowControl/>
      <w:spacing w:after="100" w:line="276" w:lineRule="auto"/>
      <w:ind w:left="220"/>
      <w:jc w:val="left"/>
    </w:pPr>
    <w:rPr>
      <w:kern w:val="0"/>
      <w:sz w:val="22"/>
      <w:szCs w:val="22"/>
    </w:rPr>
  </w:style>
  <w:style w:type="paragraph" w:styleId="10">
    <w:name w:val="toc 1"/>
    <w:basedOn w:val="a"/>
    <w:next w:val="a"/>
    <w:autoRedefine/>
    <w:uiPriority w:val="39"/>
    <w:unhideWhenUsed/>
    <w:qFormat/>
    <w:rsid w:val="003D534E"/>
    <w:pPr>
      <w:widowControl/>
      <w:spacing w:after="100" w:line="276" w:lineRule="auto"/>
      <w:jc w:val="left"/>
    </w:pPr>
    <w:rPr>
      <w:kern w:val="0"/>
      <w:sz w:val="22"/>
      <w:szCs w:val="22"/>
    </w:rPr>
  </w:style>
  <w:style w:type="paragraph" w:styleId="3">
    <w:name w:val="toc 3"/>
    <w:basedOn w:val="a"/>
    <w:next w:val="a"/>
    <w:autoRedefine/>
    <w:uiPriority w:val="39"/>
    <w:unhideWhenUsed/>
    <w:qFormat/>
    <w:rsid w:val="003D534E"/>
    <w:pPr>
      <w:widowControl/>
      <w:spacing w:after="100" w:line="276" w:lineRule="auto"/>
      <w:ind w:left="440"/>
      <w:jc w:val="left"/>
    </w:pPr>
    <w:rPr>
      <w:kern w:val="0"/>
      <w:sz w:val="22"/>
      <w:szCs w:val="22"/>
    </w:rPr>
  </w:style>
  <w:style w:type="paragraph" w:styleId="ab">
    <w:name w:val="No Spacing"/>
    <w:link w:val="Char1"/>
    <w:uiPriority w:val="1"/>
    <w:qFormat/>
    <w:rsid w:val="000875BA"/>
    <w:rPr>
      <w:sz w:val="22"/>
      <w:szCs w:val="22"/>
    </w:rPr>
  </w:style>
  <w:style w:type="character" w:customStyle="1" w:styleId="Char1">
    <w:name w:val="无间隔 Char"/>
    <w:basedOn w:val="a0"/>
    <w:link w:val="ab"/>
    <w:uiPriority w:val="1"/>
    <w:rsid w:val="000875BA"/>
    <w:rPr>
      <w:sz w:val="22"/>
      <w:szCs w:val="22"/>
    </w:rPr>
  </w:style>
  <w:style w:type="character" w:customStyle="1" w:styleId="Char0">
    <w:name w:val="页眉 Char"/>
    <w:basedOn w:val="a0"/>
    <w:link w:val="a5"/>
    <w:uiPriority w:val="99"/>
    <w:rsid w:val="000875BA"/>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709181-B8ED-4C00-9CB1-7418710DA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3132</Words>
  <Characters>17855</Characters>
  <Application>Microsoft Office Word</Application>
  <DocSecurity>0</DocSecurity>
  <Lines>148</Lines>
  <Paragraphs>41</Paragraphs>
  <ScaleCrop>false</ScaleCrop>
  <Company>Microsoft</Company>
  <LinksUpToDate>false</LinksUpToDate>
  <CharactersWithSpaces>20946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2021-11-12T02:50:00Z</dcterms:created>
  <dc:creator>MOONIGHT RIVER</dc:creator>
  <lastModifiedBy>admin</lastModifiedBy>
  <lastPrinted>2021-11-12T02:50:00Z</lastPrinted>
  <dcterms:modified xsi:type="dcterms:W3CDTF">2021-11-12T08:44:00Z</dcterms:modified>
  <revision>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